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59AF" w14:textId="77777777" w:rsidR="0033269F" w:rsidRDefault="0033269F" w:rsidP="0033269F">
      <w:pPr>
        <w:pStyle w:val="DefaultText"/>
        <w:jc w:val="center"/>
        <w:rPr>
          <w:rFonts w:ascii="Calibri" w:eastAsia="Calibri" w:hAnsi="Calibri" w:cs="Calibri"/>
          <w:b/>
          <w:noProof/>
          <w:snapToGrid/>
          <w:lang w:eastAsia="en-GB"/>
        </w:rPr>
      </w:pPr>
    </w:p>
    <w:p w14:paraId="3B287D9E" w14:textId="2EAD7E40" w:rsidR="0033269F" w:rsidRDefault="0033269F" w:rsidP="0033269F">
      <w:pPr>
        <w:pStyle w:val="DefaultText"/>
        <w:jc w:val="center"/>
        <w:rPr>
          <w:rFonts w:ascii="Calibri" w:eastAsia="Calibri" w:hAnsi="Calibri" w:cs="Calibri"/>
          <w:b/>
          <w:noProof/>
          <w:snapToGrid/>
          <w:lang w:eastAsia="en-GB"/>
        </w:rPr>
      </w:pPr>
      <w:r w:rsidRPr="00C07EE7">
        <w:rPr>
          <w:rFonts w:ascii="Calibri" w:hAnsi="Calibri" w:cs="Calibri"/>
          <w:bCs/>
          <w:noProof/>
          <w:sz w:val="22"/>
          <w:szCs w:val="22"/>
          <w:lang w:val="en-GB"/>
        </w:rPr>
        <w:drawing>
          <wp:inline distT="0" distB="0" distL="0" distR="0" wp14:anchorId="6A3FDE72" wp14:editId="5691B3D9">
            <wp:extent cx="2857500" cy="800100"/>
            <wp:effectExtent l="0" t="0" r="0" b="0"/>
            <wp:docPr id="2" name="Picture 2" descr="Outdoor Recreat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Recreation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1B67F7BC" w14:textId="77777777" w:rsidR="0033269F" w:rsidRPr="00C07EE7" w:rsidRDefault="0033269F" w:rsidP="0033269F">
      <w:pPr>
        <w:pStyle w:val="DefaultText"/>
        <w:jc w:val="center"/>
        <w:rPr>
          <w:rFonts w:ascii="Calibri" w:hAnsi="Calibri" w:cs="Calibri"/>
          <w:bCs/>
          <w:sz w:val="22"/>
          <w:szCs w:val="22"/>
        </w:rPr>
      </w:pPr>
    </w:p>
    <w:p w14:paraId="7E9798E5" w14:textId="77777777" w:rsidR="0033269F" w:rsidRDefault="0033269F" w:rsidP="0033269F">
      <w:pPr>
        <w:pStyle w:val="DefaultText"/>
        <w:jc w:val="center"/>
        <w:rPr>
          <w:rFonts w:ascii="Calibri" w:hAnsi="Calibri" w:cs="Calibri"/>
          <w:bCs/>
          <w:sz w:val="22"/>
          <w:szCs w:val="22"/>
        </w:rPr>
      </w:pPr>
      <w:r w:rsidRPr="00C07EE7">
        <w:rPr>
          <w:rFonts w:ascii="Calibri" w:hAnsi="Calibri" w:cs="Calibri"/>
          <w:bCs/>
          <w:sz w:val="22"/>
          <w:szCs w:val="22"/>
        </w:rPr>
        <w:t>in partnership with</w:t>
      </w:r>
    </w:p>
    <w:p w14:paraId="18D192D6" w14:textId="77777777" w:rsidR="0033269F" w:rsidRDefault="0033269F" w:rsidP="0033269F">
      <w:pPr>
        <w:pStyle w:val="DefaultText"/>
        <w:jc w:val="center"/>
        <w:rPr>
          <w:rFonts w:ascii="Calibri" w:hAnsi="Calibri" w:cs="Calibri"/>
          <w:bCs/>
          <w:sz w:val="22"/>
          <w:szCs w:val="22"/>
        </w:rPr>
      </w:pPr>
    </w:p>
    <w:p w14:paraId="3AFAE925" w14:textId="11B73520" w:rsidR="0033269F" w:rsidRDefault="0033269F" w:rsidP="0033269F">
      <w:pPr>
        <w:pStyle w:val="DefaultText"/>
        <w:jc w:val="center"/>
        <w:rPr>
          <w:rFonts w:ascii="Calibri" w:hAnsi="Calibri" w:cs="Calibri"/>
          <w:bCs/>
          <w:sz w:val="22"/>
          <w:szCs w:val="22"/>
        </w:rPr>
      </w:pPr>
      <w:r>
        <w:rPr>
          <w:rFonts w:ascii="Calibri" w:hAnsi="Calibri" w:cs="Calibri"/>
          <w:bCs/>
          <w:noProof/>
          <w:sz w:val="22"/>
          <w:szCs w:val="22"/>
        </w:rPr>
        <w:drawing>
          <wp:inline distT="0" distB="0" distL="0" distR="0" wp14:anchorId="2F45AB5C" wp14:editId="75EC9FB1">
            <wp:extent cx="20193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272540"/>
                    </a:xfrm>
                    <a:prstGeom prst="rect">
                      <a:avLst/>
                    </a:prstGeom>
                    <a:noFill/>
                    <a:ln>
                      <a:noFill/>
                    </a:ln>
                  </pic:spPr>
                </pic:pic>
              </a:graphicData>
            </a:graphic>
          </wp:inline>
        </w:drawing>
      </w:r>
    </w:p>
    <w:p w14:paraId="46CEFC45" w14:textId="77777777" w:rsidR="0033269F" w:rsidRPr="00C07EE7" w:rsidRDefault="0033269F" w:rsidP="0033269F">
      <w:pPr>
        <w:pStyle w:val="DefaultText"/>
        <w:jc w:val="center"/>
        <w:rPr>
          <w:rFonts w:ascii="Calibri" w:hAnsi="Calibri" w:cs="Calibri"/>
          <w:bCs/>
          <w:sz w:val="22"/>
          <w:szCs w:val="22"/>
        </w:rPr>
      </w:pPr>
    </w:p>
    <w:p w14:paraId="0DB0B604" w14:textId="77777777" w:rsidR="0033269F" w:rsidRDefault="0033269F" w:rsidP="0033269F">
      <w:pPr>
        <w:pStyle w:val="DefaultText"/>
        <w:jc w:val="center"/>
        <w:rPr>
          <w:rFonts w:ascii="Calibri" w:hAnsi="Calibri" w:cs="Calibri"/>
          <w:bCs/>
          <w:sz w:val="22"/>
          <w:szCs w:val="22"/>
        </w:rPr>
      </w:pPr>
    </w:p>
    <w:p w14:paraId="4F436DDA" w14:textId="77777777" w:rsidR="0033269F" w:rsidRDefault="0033269F" w:rsidP="0033269F">
      <w:pPr>
        <w:pStyle w:val="DefaultText"/>
        <w:jc w:val="center"/>
        <w:rPr>
          <w:rFonts w:ascii="Calibri" w:hAnsi="Calibri" w:cs="Calibri"/>
          <w:bCs/>
          <w:sz w:val="22"/>
          <w:szCs w:val="22"/>
        </w:rPr>
      </w:pPr>
    </w:p>
    <w:p w14:paraId="68DA1916" w14:textId="77777777" w:rsidR="0033269F" w:rsidRPr="003A4287" w:rsidRDefault="0033269F" w:rsidP="0033269F">
      <w:pPr>
        <w:jc w:val="center"/>
        <w:rPr>
          <w:rFonts w:cs="Calibri"/>
          <w:bCs/>
          <w:i/>
          <w:iCs/>
          <w:smallCaps/>
          <w:sz w:val="28"/>
          <w:szCs w:val="28"/>
        </w:rPr>
      </w:pPr>
      <w:r w:rsidRPr="003A4287">
        <w:rPr>
          <w:rFonts w:cs="Calibri"/>
          <w:bCs/>
          <w:i/>
          <w:iCs/>
          <w:smallCaps/>
          <w:sz w:val="28"/>
          <w:szCs w:val="28"/>
        </w:rPr>
        <w:t>Tender for th</w:t>
      </w:r>
      <w:r>
        <w:rPr>
          <w:rFonts w:cs="Calibri"/>
          <w:bCs/>
          <w:i/>
          <w:iCs/>
          <w:smallCaps/>
          <w:sz w:val="28"/>
          <w:szCs w:val="28"/>
        </w:rPr>
        <w:t>e provision of public art commissions i</w:t>
      </w:r>
      <w:r w:rsidRPr="003A4287">
        <w:rPr>
          <w:rFonts w:cs="Calibri"/>
          <w:bCs/>
          <w:i/>
          <w:iCs/>
          <w:smallCaps/>
          <w:sz w:val="28"/>
          <w:szCs w:val="28"/>
        </w:rPr>
        <w:t>n faughan valley woodlands,  glenshane road, bt47 3sn.</w:t>
      </w:r>
    </w:p>
    <w:p w14:paraId="1201597B" w14:textId="77777777" w:rsidR="0033269F" w:rsidRDefault="0033269F" w:rsidP="0033269F">
      <w:pPr>
        <w:jc w:val="center"/>
        <w:rPr>
          <w:rFonts w:cs="Calibri"/>
          <w:b/>
          <w:smallCaps/>
          <w:sz w:val="28"/>
          <w:szCs w:val="28"/>
        </w:rPr>
      </w:pPr>
    </w:p>
    <w:p w14:paraId="388FB380" w14:textId="77777777" w:rsidR="00970B5F" w:rsidRDefault="00970B5F" w:rsidP="00970B5F">
      <w:pPr>
        <w:jc w:val="center"/>
        <w:rPr>
          <w:rFonts w:cs="Calibri"/>
          <w:b/>
          <w:smallCaps/>
          <w:sz w:val="28"/>
          <w:szCs w:val="28"/>
        </w:rPr>
      </w:pPr>
      <w:bookmarkStart w:id="0" w:name="_Hlk529452188"/>
      <w:r>
        <w:rPr>
          <w:rFonts w:cs="Calibri"/>
          <w:b/>
          <w:smallCaps/>
          <w:sz w:val="28"/>
          <w:szCs w:val="28"/>
        </w:rPr>
        <w:t>Tender submission deadline: 4pm FRIDAY 4</w:t>
      </w:r>
      <w:r>
        <w:rPr>
          <w:rFonts w:cs="Calibri"/>
          <w:b/>
          <w:smallCaps/>
          <w:sz w:val="28"/>
          <w:szCs w:val="28"/>
          <w:vertAlign w:val="superscript"/>
        </w:rPr>
        <w:t>TH</w:t>
      </w:r>
      <w:r>
        <w:rPr>
          <w:rFonts w:cs="Calibri"/>
          <w:b/>
          <w:smallCaps/>
          <w:sz w:val="28"/>
          <w:szCs w:val="28"/>
        </w:rPr>
        <w:t xml:space="preserve"> SEPTEMBER 2020</w:t>
      </w:r>
      <w:bookmarkEnd w:id="0"/>
    </w:p>
    <w:p w14:paraId="1DA52C65" w14:textId="77777777" w:rsidR="0033269F" w:rsidRDefault="0033269F" w:rsidP="0033269F">
      <w:pPr>
        <w:jc w:val="center"/>
        <w:rPr>
          <w:rFonts w:cs="Calibri"/>
          <w:b/>
          <w:i/>
          <w:smallCaps/>
          <w:sz w:val="28"/>
          <w:szCs w:val="28"/>
        </w:rPr>
      </w:pPr>
    </w:p>
    <w:p w14:paraId="220A7375" w14:textId="5CBE3BBD" w:rsidR="0033269F" w:rsidRDefault="0033269F" w:rsidP="0033269F">
      <w:pPr>
        <w:jc w:val="center"/>
        <w:rPr>
          <w:rFonts w:cs="Calibri"/>
          <w:b/>
          <w:i/>
          <w:smallCaps/>
          <w:sz w:val="28"/>
          <w:szCs w:val="28"/>
        </w:rPr>
      </w:pPr>
      <w:r>
        <w:rPr>
          <w:rFonts w:cs="Calibri"/>
          <w:b/>
          <w:i/>
          <w:smallCaps/>
          <w:sz w:val="28"/>
          <w:szCs w:val="28"/>
        </w:rPr>
        <w:t>nec3 engineering and construction short contract (ECSC)</w:t>
      </w:r>
    </w:p>
    <w:p w14:paraId="64A4ECB1" w14:textId="709BCB3B" w:rsidR="0033269F" w:rsidRDefault="0033269F" w:rsidP="0033269F">
      <w:pPr>
        <w:jc w:val="center"/>
        <w:rPr>
          <w:rFonts w:cs="Calibri"/>
          <w:b/>
          <w:i/>
          <w:smallCaps/>
          <w:sz w:val="28"/>
          <w:szCs w:val="28"/>
        </w:rPr>
      </w:pPr>
      <w:r w:rsidRPr="00C264DF">
        <w:rPr>
          <w:rFonts w:cs="Calibri"/>
          <w:b/>
          <w:i/>
          <w:smallCaps/>
          <w:sz w:val="28"/>
          <w:szCs w:val="28"/>
        </w:rPr>
        <w:t xml:space="preserve">Document </w:t>
      </w:r>
      <w:r>
        <w:rPr>
          <w:rFonts w:cs="Calibri"/>
          <w:b/>
          <w:i/>
          <w:smallCaps/>
          <w:sz w:val="28"/>
          <w:szCs w:val="28"/>
        </w:rPr>
        <w:t>6 of 8</w:t>
      </w:r>
      <w:r w:rsidRPr="00C264DF">
        <w:rPr>
          <w:rFonts w:cs="Calibri"/>
          <w:b/>
          <w:i/>
          <w:smallCaps/>
          <w:sz w:val="28"/>
          <w:szCs w:val="28"/>
        </w:rPr>
        <w:t xml:space="preserve"> – </w:t>
      </w:r>
      <w:r>
        <w:rPr>
          <w:rFonts w:cs="Calibri"/>
          <w:b/>
          <w:i/>
          <w:smallCaps/>
          <w:sz w:val="28"/>
          <w:szCs w:val="28"/>
        </w:rPr>
        <w:t>itt quality submission</w:t>
      </w:r>
    </w:p>
    <w:p w14:paraId="23D08EFF" w14:textId="77777777" w:rsidR="0033269F" w:rsidRDefault="0033269F" w:rsidP="0033269F">
      <w:pPr>
        <w:jc w:val="center"/>
        <w:rPr>
          <w:rFonts w:cs="Calibri"/>
          <w:b/>
          <w:i/>
          <w:smallCaps/>
          <w:sz w:val="28"/>
          <w:szCs w:val="28"/>
        </w:rPr>
      </w:pPr>
    </w:p>
    <w:tbl>
      <w:tblPr>
        <w:tblStyle w:val="TableGrid"/>
        <w:tblW w:w="0" w:type="auto"/>
        <w:tblLook w:val="04A0" w:firstRow="1" w:lastRow="0" w:firstColumn="1" w:lastColumn="0" w:noHBand="0" w:noVBand="1"/>
      </w:tblPr>
      <w:tblGrid>
        <w:gridCol w:w="4508"/>
        <w:gridCol w:w="4508"/>
      </w:tblGrid>
      <w:tr w:rsidR="0033269F" w14:paraId="476E277E" w14:textId="77777777" w:rsidTr="0033269F">
        <w:tc>
          <w:tcPr>
            <w:tcW w:w="4508" w:type="dxa"/>
          </w:tcPr>
          <w:p w14:paraId="5B6774A7" w14:textId="271BCD32" w:rsidR="0033269F" w:rsidRPr="0033269F" w:rsidRDefault="0033269F" w:rsidP="0033269F">
            <w:pPr>
              <w:rPr>
                <w:rFonts w:cs="Calibri"/>
                <w:b/>
                <w:iCs/>
                <w:smallCaps/>
                <w:sz w:val="28"/>
                <w:szCs w:val="28"/>
              </w:rPr>
            </w:pPr>
            <w:r>
              <w:rPr>
                <w:rFonts w:cs="Calibri"/>
                <w:b/>
                <w:iCs/>
                <w:smallCaps/>
                <w:sz w:val="28"/>
                <w:szCs w:val="28"/>
              </w:rPr>
              <w:t>NAME OF COMPANY / INDIVIDUAL COMPLETING THIS FROM:</w:t>
            </w:r>
          </w:p>
        </w:tc>
        <w:tc>
          <w:tcPr>
            <w:tcW w:w="4508" w:type="dxa"/>
          </w:tcPr>
          <w:p w14:paraId="2AF300B0" w14:textId="35CD52B8" w:rsidR="0033269F" w:rsidRDefault="0033269F" w:rsidP="0033269F">
            <w:pPr>
              <w:rPr>
                <w:rFonts w:cs="Calibri"/>
                <w:b/>
                <w:i/>
                <w:smallCaps/>
                <w:sz w:val="28"/>
                <w:szCs w:val="28"/>
              </w:rPr>
            </w:pPr>
            <w:r>
              <w:rPr>
                <w:rFonts w:cs="Calibri"/>
                <w:b/>
                <w:i/>
                <w:smallCaps/>
                <w:sz w:val="28"/>
                <w:szCs w:val="28"/>
              </w:rPr>
              <w:t>(insert name here)</w:t>
            </w:r>
          </w:p>
        </w:tc>
      </w:tr>
      <w:tr w:rsidR="0033269F" w14:paraId="26C06304" w14:textId="77777777" w:rsidTr="0033269F">
        <w:tc>
          <w:tcPr>
            <w:tcW w:w="4508" w:type="dxa"/>
            <w:shd w:val="clear" w:color="auto" w:fill="7EE5F6"/>
          </w:tcPr>
          <w:p w14:paraId="67EDF885" w14:textId="45F35C78" w:rsidR="0033269F" w:rsidRPr="0033269F" w:rsidRDefault="0033269F" w:rsidP="0033269F">
            <w:pPr>
              <w:rPr>
                <w:rFonts w:cs="Calibri"/>
                <w:b/>
                <w:iCs/>
                <w:smallCaps/>
                <w:sz w:val="28"/>
                <w:szCs w:val="28"/>
              </w:rPr>
            </w:pPr>
            <w:r w:rsidRPr="0033269F">
              <w:rPr>
                <w:rFonts w:cs="Calibri"/>
                <w:b/>
                <w:iCs/>
                <w:smallCaps/>
                <w:sz w:val="28"/>
                <w:szCs w:val="28"/>
              </w:rPr>
              <w:t>INSERT CONSORTIUM NAME AND INDICATE DESIGNATION:</w:t>
            </w:r>
          </w:p>
        </w:tc>
        <w:tc>
          <w:tcPr>
            <w:tcW w:w="4508" w:type="dxa"/>
            <w:shd w:val="clear" w:color="auto" w:fill="7EE5F6"/>
          </w:tcPr>
          <w:p w14:paraId="2F63E7CD" w14:textId="44E45ECA" w:rsidR="0033269F" w:rsidRDefault="0033269F" w:rsidP="0033269F">
            <w:pPr>
              <w:rPr>
                <w:rFonts w:cs="Calibri"/>
                <w:b/>
                <w:i/>
                <w:smallCaps/>
                <w:sz w:val="28"/>
                <w:szCs w:val="28"/>
              </w:rPr>
            </w:pPr>
            <w:r>
              <w:rPr>
                <w:rFonts w:cs="Calibri"/>
                <w:b/>
                <w:i/>
                <w:smallCaps/>
                <w:sz w:val="28"/>
                <w:szCs w:val="28"/>
              </w:rPr>
              <w:t>(</w:t>
            </w:r>
            <w:r w:rsidRPr="0033269F">
              <w:rPr>
                <w:rFonts w:cs="Calibri"/>
                <w:b/>
                <w:i/>
                <w:smallCaps/>
                <w:sz w:val="28"/>
                <w:szCs w:val="28"/>
              </w:rPr>
              <w:t xml:space="preserve">insert consortium / lead enterprise name </w:t>
            </w:r>
            <w:r>
              <w:rPr>
                <w:rFonts w:cs="Calibri"/>
                <w:b/>
                <w:i/>
                <w:smallCaps/>
                <w:sz w:val="28"/>
                <w:szCs w:val="28"/>
              </w:rPr>
              <w:t>here) if consortium name is not known enter the lead enterprise name)</w:t>
            </w:r>
          </w:p>
        </w:tc>
      </w:tr>
    </w:tbl>
    <w:p w14:paraId="268E59DB" w14:textId="77777777" w:rsidR="0033269F" w:rsidRDefault="0033269F" w:rsidP="0033269F">
      <w:r>
        <w:rPr>
          <w:rFonts w:cs="Calibri"/>
          <w:b/>
          <w:i/>
          <w:smallCaps/>
          <w:sz w:val="28"/>
          <w:szCs w:val="28"/>
        </w:rPr>
        <w:br w:type="page"/>
      </w:r>
    </w:p>
    <w:sdt>
      <w:sdtPr>
        <w:rPr>
          <w:rFonts w:ascii="Calibri" w:eastAsia="Times New Roman" w:hAnsi="Calibri" w:cs="Times New Roman"/>
          <w:color w:val="auto"/>
          <w:sz w:val="20"/>
          <w:szCs w:val="20"/>
          <w:lang w:val="en-GB" w:eastAsia="en-GB"/>
        </w:rPr>
        <w:id w:val="1998454053"/>
        <w:docPartObj>
          <w:docPartGallery w:val="Table of Contents"/>
          <w:docPartUnique/>
        </w:docPartObj>
      </w:sdtPr>
      <w:sdtEndPr>
        <w:rPr>
          <w:b/>
          <w:bCs/>
          <w:noProof/>
        </w:rPr>
      </w:sdtEndPr>
      <w:sdtContent>
        <w:p w14:paraId="3E19E9D8" w14:textId="24945FF5" w:rsidR="0033269F" w:rsidRDefault="0033269F">
          <w:pPr>
            <w:pStyle w:val="TOCHeading"/>
          </w:pPr>
          <w:r>
            <w:t>Contents</w:t>
          </w:r>
        </w:p>
        <w:p w14:paraId="1D166890" w14:textId="08423EA4" w:rsidR="00DA60BE" w:rsidRDefault="00DA60BE">
          <w:pPr>
            <w:pStyle w:val="TOC2"/>
            <w:tabs>
              <w:tab w:val="right" w:leader="dot" w:pos="9016"/>
            </w:tabs>
            <w:rPr>
              <w:noProof/>
            </w:rPr>
          </w:pPr>
          <w:r>
            <w:fldChar w:fldCharType="begin"/>
          </w:r>
          <w:r>
            <w:instrText xml:space="preserve"> TOC \o "1-3" \h \z \u </w:instrText>
          </w:r>
          <w:r>
            <w:fldChar w:fldCharType="separate"/>
          </w:r>
          <w:hyperlink w:anchor="_Toc45026390" w:history="1">
            <w:r w:rsidRPr="00902511">
              <w:rPr>
                <w:rStyle w:val="Hyperlink"/>
                <w:noProof/>
              </w:rPr>
              <w:t>COMMISSION(S) APPLIED FOR</w:t>
            </w:r>
            <w:r>
              <w:rPr>
                <w:noProof/>
                <w:webHidden/>
              </w:rPr>
              <w:tab/>
            </w:r>
            <w:r>
              <w:rPr>
                <w:noProof/>
                <w:webHidden/>
              </w:rPr>
              <w:fldChar w:fldCharType="begin"/>
            </w:r>
            <w:r>
              <w:rPr>
                <w:noProof/>
                <w:webHidden/>
              </w:rPr>
              <w:instrText xml:space="preserve"> PAGEREF _Toc45026390 \h </w:instrText>
            </w:r>
            <w:r>
              <w:rPr>
                <w:noProof/>
                <w:webHidden/>
              </w:rPr>
            </w:r>
            <w:r>
              <w:rPr>
                <w:noProof/>
                <w:webHidden/>
              </w:rPr>
              <w:fldChar w:fldCharType="separate"/>
            </w:r>
            <w:r>
              <w:rPr>
                <w:noProof/>
                <w:webHidden/>
              </w:rPr>
              <w:t>3</w:t>
            </w:r>
            <w:r>
              <w:rPr>
                <w:noProof/>
                <w:webHidden/>
              </w:rPr>
              <w:fldChar w:fldCharType="end"/>
            </w:r>
          </w:hyperlink>
        </w:p>
        <w:p w14:paraId="7FB611E2" w14:textId="325C2C04" w:rsidR="00DA60BE" w:rsidRDefault="005F6CEF">
          <w:pPr>
            <w:pStyle w:val="TOC2"/>
            <w:tabs>
              <w:tab w:val="right" w:leader="dot" w:pos="9016"/>
            </w:tabs>
            <w:rPr>
              <w:noProof/>
            </w:rPr>
          </w:pPr>
          <w:hyperlink w:anchor="_Toc45026391" w:history="1">
            <w:r w:rsidR="00DA60BE" w:rsidRPr="00902511">
              <w:rPr>
                <w:rStyle w:val="Hyperlink"/>
                <w:noProof/>
              </w:rPr>
              <w:t>QUESTION 1 – ARTISTIC / DESIGN PROPOSAL(S)</w:t>
            </w:r>
            <w:r w:rsidR="00DA60BE">
              <w:rPr>
                <w:noProof/>
                <w:webHidden/>
              </w:rPr>
              <w:tab/>
            </w:r>
            <w:r w:rsidR="00DA60BE">
              <w:rPr>
                <w:noProof/>
                <w:webHidden/>
              </w:rPr>
              <w:fldChar w:fldCharType="begin"/>
            </w:r>
            <w:r w:rsidR="00DA60BE">
              <w:rPr>
                <w:noProof/>
                <w:webHidden/>
              </w:rPr>
              <w:instrText xml:space="preserve"> PAGEREF _Toc45026391 \h </w:instrText>
            </w:r>
            <w:r w:rsidR="00DA60BE">
              <w:rPr>
                <w:noProof/>
                <w:webHidden/>
              </w:rPr>
            </w:r>
            <w:r w:rsidR="00DA60BE">
              <w:rPr>
                <w:noProof/>
                <w:webHidden/>
              </w:rPr>
              <w:fldChar w:fldCharType="separate"/>
            </w:r>
            <w:r w:rsidR="00DA60BE">
              <w:rPr>
                <w:noProof/>
                <w:webHidden/>
              </w:rPr>
              <w:t>4</w:t>
            </w:r>
            <w:r w:rsidR="00DA60BE">
              <w:rPr>
                <w:noProof/>
                <w:webHidden/>
              </w:rPr>
              <w:fldChar w:fldCharType="end"/>
            </w:r>
          </w:hyperlink>
        </w:p>
        <w:p w14:paraId="06D90670" w14:textId="493FF17D" w:rsidR="00DA60BE" w:rsidRDefault="005F6CEF">
          <w:pPr>
            <w:pStyle w:val="TOC2"/>
            <w:tabs>
              <w:tab w:val="right" w:leader="dot" w:pos="9016"/>
            </w:tabs>
            <w:rPr>
              <w:noProof/>
            </w:rPr>
          </w:pPr>
          <w:hyperlink w:anchor="_Toc45026392" w:history="1">
            <w:r w:rsidR="00DA60BE" w:rsidRPr="00902511">
              <w:rPr>
                <w:rStyle w:val="Hyperlink"/>
                <w:noProof/>
              </w:rPr>
              <w:t>QUESTION 2 – METHODOLOGY</w:t>
            </w:r>
            <w:r w:rsidR="00DA60BE">
              <w:rPr>
                <w:noProof/>
                <w:webHidden/>
              </w:rPr>
              <w:tab/>
            </w:r>
            <w:r w:rsidR="00DA60BE">
              <w:rPr>
                <w:noProof/>
                <w:webHidden/>
              </w:rPr>
              <w:fldChar w:fldCharType="begin"/>
            </w:r>
            <w:r w:rsidR="00DA60BE">
              <w:rPr>
                <w:noProof/>
                <w:webHidden/>
              </w:rPr>
              <w:instrText xml:space="preserve"> PAGEREF _Toc45026392 \h </w:instrText>
            </w:r>
            <w:r w:rsidR="00DA60BE">
              <w:rPr>
                <w:noProof/>
                <w:webHidden/>
              </w:rPr>
            </w:r>
            <w:r w:rsidR="00DA60BE">
              <w:rPr>
                <w:noProof/>
                <w:webHidden/>
              </w:rPr>
              <w:fldChar w:fldCharType="separate"/>
            </w:r>
            <w:r w:rsidR="00DA60BE">
              <w:rPr>
                <w:noProof/>
                <w:webHidden/>
              </w:rPr>
              <w:t>6</w:t>
            </w:r>
            <w:r w:rsidR="00DA60BE">
              <w:rPr>
                <w:noProof/>
                <w:webHidden/>
              </w:rPr>
              <w:fldChar w:fldCharType="end"/>
            </w:r>
          </w:hyperlink>
        </w:p>
        <w:p w14:paraId="032CE1A8" w14:textId="4ED8A990" w:rsidR="0033269F" w:rsidRDefault="00DA60BE">
          <w:r>
            <w:rPr>
              <w:b/>
              <w:bCs/>
              <w:noProof/>
              <w:lang w:val="en-US"/>
            </w:rPr>
            <w:fldChar w:fldCharType="end"/>
          </w:r>
        </w:p>
      </w:sdtContent>
    </w:sdt>
    <w:p w14:paraId="49DF2D9D" w14:textId="088E3367" w:rsidR="0033269F" w:rsidRDefault="0033269F">
      <w:pPr>
        <w:spacing w:after="160" w:line="259" w:lineRule="auto"/>
      </w:pPr>
      <w:r>
        <w:br w:type="page"/>
      </w:r>
    </w:p>
    <w:p w14:paraId="52569D61" w14:textId="24D10139" w:rsidR="003223B1" w:rsidRPr="00DA60BE" w:rsidRDefault="0033269F" w:rsidP="00DA60BE">
      <w:pPr>
        <w:pStyle w:val="Heading2"/>
      </w:pPr>
      <w:bookmarkStart w:id="1" w:name="_Toc45026390"/>
      <w:r w:rsidRPr="00DA60BE">
        <w:lastRenderedPageBreak/>
        <w:t>COMMISSION(S) APPLIED FOR</w:t>
      </w:r>
      <w:bookmarkEnd w:id="1"/>
    </w:p>
    <w:p w14:paraId="0128A96C" w14:textId="73C504B1" w:rsidR="0033269F" w:rsidRPr="008B071B" w:rsidRDefault="0033269F" w:rsidP="0033269F">
      <w:pPr>
        <w:rPr>
          <w:rFonts w:asciiTheme="minorHAnsi" w:hAnsiTheme="minorHAnsi" w:cstheme="minorHAnsi"/>
          <w:sz w:val="24"/>
          <w:szCs w:val="24"/>
        </w:rPr>
      </w:pPr>
      <w:r w:rsidRPr="008B071B">
        <w:rPr>
          <w:rFonts w:asciiTheme="minorHAnsi" w:hAnsiTheme="minorHAnsi" w:cstheme="minorHAnsi"/>
          <w:sz w:val="24"/>
          <w:szCs w:val="24"/>
        </w:rPr>
        <w:t>Artists shall ensure that they fill in the commissions to which they are applying for below</w:t>
      </w:r>
      <w:r w:rsidR="006A7015" w:rsidRPr="008B071B">
        <w:rPr>
          <w:rFonts w:asciiTheme="minorHAnsi" w:hAnsiTheme="minorHAnsi" w:cstheme="minorHAnsi"/>
          <w:sz w:val="24"/>
          <w:szCs w:val="24"/>
        </w:rPr>
        <w:t>, as detailed in Document 2 of 8: Scope (Works and Site Information)</w:t>
      </w:r>
      <w:r w:rsidRPr="008B071B">
        <w:rPr>
          <w:rFonts w:asciiTheme="minorHAnsi" w:hAnsiTheme="minorHAnsi" w:cstheme="minorHAnsi"/>
          <w:sz w:val="24"/>
          <w:szCs w:val="24"/>
        </w:rPr>
        <w:t>. Failure to complete this section will result in a fail across the submission.</w:t>
      </w:r>
    </w:p>
    <w:tbl>
      <w:tblPr>
        <w:tblStyle w:val="TableGrid"/>
        <w:tblW w:w="0" w:type="auto"/>
        <w:tblLook w:val="04A0" w:firstRow="1" w:lastRow="0" w:firstColumn="1" w:lastColumn="0" w:noHBand="0" w:noVBand="1"/>
      </w:tblPr>
      <w:tblGrid>
        <w:gridCol w:w="704"/>
        <w:gridCol w:w="5306"/>
        <w:gridCol w:w="3006"/>
      </w:tblGrid>
      <w:tr w:rsidR="0033269F" w:rsidRPr="008B071B" w14:paraId="2E7AF1BD" w14:textId="77777777" w:rsidTr="006A7015">
        <w:tc>
          <w:tcPr>
            <w:tcW w:w="9016" w:type="dxa"/>
            <w:gridSpan w:val="3"/>
            <w:shd w:val="clear" w:color="auto" w:fill="E2EFD9" w:themeFill="accent6" w:themeFillTint="33"/>
          </w:tcPr>
          <w:p w14:paraId="470BE5C8" w14:textId="5A9E2A57" w:rsidR="0033269F" w:rsidRPr="008B071B" w:rsidRDefault="0033269F" w:rsidP="0033269F">
            <w:pPr>
              <w:rPr>
                <w:rFonts w:asciiTheme="minorHAnsi" w:hAnsiTheme="minorHAnsi" w:cstheme="minorHAnsi"/>
                <w:sz w:val="24"/>
                <w:szCs w:val="24"/>
              </w:rPr>
            </w:pPr>
            <w:r w:rsidRPr="008B071B">
              <w:rPr>
                <w:rFonts w:asciiTheme="minorHAnsi" w:hAnsiTheme="minorHAnsi" w:cstheme="minorHAnsi"/>
                <w:sz w:val="24"/>
                <w:szCs w:val="24"/>
              </w:rPr>
              <w:t>Main Commissions</w:t>
            </w:r>
          </w:p>
        </w:tc>
      </w:tr>
      <w:tr w:rsidR="0033269F" w:rsidRPr="008B071B" w14:paraId="05A2DFEF" w14:textId="77777777" w:rsidTr="006A7015">
        <w:tc>
          <w:tcPr>
            <w:tcW w:w="704" w:type="dxa"/>
          </w:tcPr>
          <w:p w14:paraId="3D98AF76" w14:textId="13B7DFA9" w:rsidR="0033269F" w:rsidRPr="008B071B" w:rsidRDefault="0033269F" w:rsidP="0033269F">
            <w:pPr>
              <w:rPr>
                <w:rFonts w:asciiTheme="minorHAnsi" w:hAnsiTheme="minorHAnsi" w:cstheme="minorHAnsi"/>
                <w:sz w:val="24"/>
                <w:szCs w:val="24"/>
              </w:rPr>
            </w:pPr>
            <w:r w:rsidRPr="008B071B">
              <w:rPr>
                <w:rFonts w:asciiTheme="minorHAnsi" w:hAnsiTheme="minorHAnsi" w:cstheme="minorHAnsi"/>
                <w:sz w:val="24"/>
                <w:szCs w:val="24"/>
              </w:rPr>
              <w:t>No.</w:t>
            </w:r>
          </w:p>
        </w:tc>
        <w:tc>
          <w:tcPr>
            <w:tcW w:w="5306" w:type="dxa"/>
          </w:tcPr>
          <w:p w14:paraId="25900681" w14:textId="59AE4847" w:rsidR="0033269F" w:rsidRPr="008B071B" w:rsidRDefault="0033269F" w:rsidP="0033269F">
            <w:pPr>
              <w:rPr>
                <w:rFonts w:asciiTheme="minorHAnsi" w:hAnsiTheme="minorHAnsi" w:cstheme="minorHAnsi"/>
                <w:sz w:val="24"/>
                <w:szCs w:val="24"/>
              </w:rPr>
            </w:pPr>
            <w:r w:rsidRPr="008B071B">
              <w:rPr>
                <w:rFonts w:asciiTheme="minorHAnsi" w:hAnsiTheme="minorHAnsi" w:cstheme="minorHAnsi"/>
                <w:sz w:val="24"/>
                <w:szCs w:val="24"/>
              </w:rPr>
              <w:t xml:space="preserve">Description </w:t>
            </w:r>
          </w:p>
        </w:tc>
        <w:tc>
          <w:tcPr>
            <w:tcW w:w="3006" w:type="dxa"/>
          </w:tcPr>
          <w:p w14:paraId="21564507" w14:textId="52B97F15" w:rsidR="0033269F" w:rsidRPr="008B071B" w:rsidRDefault="0033269F" w:rsidP="0033269F">
            <w:pPr>
              <w:rPr>
                <w:rFonts w:asciiTheme="minorHAnsi" w:hAnsiTheme="minorHAnsi" w:cstheme="minorHAnsi"/>
                <w:sz w:val="24"/>
                <w:szCs w:val="24"/>
              </w:rPr>
            </w:pPr>
            <w:r w:rsidRPr="008B071B">
              <w:rPr>
                <w:rFonts w:asciiTheme="minorHAnsi" w:hAnsiTheme="minorHAnsi" w:cstheme="minorHAnsi"/>
                <w:sz w:val="24"/>
                <w:szCs w:val="24"/>
              </w:rPr>
              <w:t xml:space="preserve">Tick </w:t>
            </w:r>
            <w:r w:rsidR="006A7015" w:rsidRPr="008B071B">
              <w:rPr>
                <w:rFonts w:asciiTheme="minorHAnsi" w:hAnsiTheme="minorHAnsi" w:cstheme="minorHAnsi"/>
                <w:sz w:val="24"/>
                <w:szCs w:val="24"/>
              </w:rPr>
              <w:t xml:space="preserve">all that apply </w:t>
            </w:r>
            <w:r w:rsidR="00AB4E55" w:rsidRPr="008B071B">
              <w:rPr>
                <w:rFonts w:ascii="Segoe UI Symbol" w:hAnsi="Segoe UI Symbol" w:cs="Segoe UI Symbol"/>
                <w:color w:val="4C4C4C"/>
                <w:sz w:val="24"/>
                <w:szCs w:val="24"/>
                <w:shd w:val="clear" w:color="auto" w:fill="FFFFFF"/>
              </w:rPr>
              <w:t>🗸</w:t>
            </w:r>
          </w:p>
        </w:tc>
      </w:tr>
      <w:tr w:rsidR="0033269F" w:rsidRPr="008B071B" w14:paraId="7E816135" w14:textId="77777777" w:rsidTr="006A7015">
        <w:tc>
          <w:tcPr>
            <w:tcW w:w="704" w:type="dxa"/>
          </w:tcPr>
          <w:p w14:paraId="547584C0" w14:textId="49F48523"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1</w:t>
            </w:r>
          </w:p>
        </w:tc>
        <w:tc>
          <w:tcPr>
            <w:tcW w:w="5306" w:type="dxa"/>
          </w:tcPr>
          <w:p w14:paraId="3B72AB0B" w14:textId="68D9780A"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‘The Oaks - Welcome’</w:t>
            </w:r>
            <w:r w:rsidRPr="008B071B">
              <w:rPr>
                <w:rFonts w:asciiTheme="minorHAnsi" w:hAnsiTheme="minorHAnsi" w:cstheme="minorHAnsi"/>
                <w:sz w:val="24"/>
                <w:szCs w:val="24"/>
              </w:rPr>
              <w:tab/>
            </w:r>
          </w:p>
        </w:tc>
        <w:tc>
          <w:tcPr>
            <w:tcW w:w="3006" w:type="dxa"/>
          </w:tcPr>
          <w:p w14:paraId="3918910D" w14:textId="77777777" w:rsidR="0033269F" w:rsidRPr="008B071B" w:rsidRDefault="0033269F" w:rsidP="006A7015">
            <w:pPr>
              <w:rPr>
                <w:rFonts w:asciiTheme="minorHAnsi" w:hAnsiTheme="minorHAnsi" w:cstheme="minorHAnsi"/>
                <w:sz w:val="24"/>
                <w:szCs w:val="24"/>
              </w:rPr>
            </w:pPr>
          </w:p>
        </w:tc>
      </w:tr>
      <w:tr w:rsidR="0033269F" w:rsidRPr="008B071B" w14:paraId="7E067C39" w14:textId="77777777" w:rsidTr="006A7015">
        <w:tc>
          <w:tcPr>
            <w:tcW w:w="704" w:type="dxa"/>
          </w:tcPr>
          <w:p w14:paraId="447B2504" w14:textId="44A46C2D"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2</w:t>
            </w:r>
          </w:p>
        </w:tc>
        <w:tc>
          <w:tcPr>
            <w:tcW w:w="5306" w:type="dxa"/>
          </w:tcPr>
          <w:p w14:paraId="4347E08C" w14:textId="2599AF4D"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‘The Deer Park’</w:t>
            </w:r>
          </w:p>
        </w:tc>
        <w:tc>
          <w:tcPr>
            <w:tcW w:w="3006" w:type="dxa"/>
          </w:tcPr>
          <w:p w14:paraId="377E2963" w14:textId="77777777" w:rsidR="0033269F" w:rsidRPr="008B071B" w:rsidRDefault="0033269F" w:rsidP="0033269F">
            <w:pPr>
              <w:rPr>
                <w:rFonts w:asciiTheme="minorHAnsi" w:hAnsiTheme="minorHAnsi" w:cstheme="minorHAnsi"/>
                <w:sz w:val="24"/>
                <w:szCs w:val="24"/>
              </w:rPr>
            </w:pPr>
          </w:p>
        </w:tc>
      </w:tr>
      <w:tr w:rsidR="0033269F" w:rsidRPr="008B071B" w14:paraId="58CB8FA1" w14:textId="77777777" w:rsidTr="006A7015">
        <w:tc>
          <w:tcPr>
            <w:tcW w:w="704" w:type="dxa"/>
          </w:tcPr>
          <w:p w14:paraId="59D89EED" w14:textId="72D6D9BB"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3</w:t>
            </w:r>
          </w:p>
        </w:tc>
        <w:tc>
          <w:tcPr>
            <w:tcW w:w="5306" w:type="dxa"/>
          </w:tcPr>
          <w:p w14:paraId="6655CCA0" w14:textId="2BC61E0F"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‘The Meadow Clearings’</w:t>
            </w:r>
          </w:p>
        </w:tc>
        <w:tc>
          <w:tcPr>
            <w:tcW w:w="3006" w:type="dxa"/>
          </w:tcPr>
          <w:p w14:paraId="049810DD" w14:textId="77777777" w:rsidR="0033269F" w:rsidRPr="008B071B" w:rsidRDefault="0033269F" w:rsidP="0033269F">
            <w:pPr>
              <w:rPr>
                <w:rFonts w:asciiTheme="minorHAnsi" w:hAnsiTheme="minorHAnsi" w:cstheme="minorHAnsi"/>
                <w:sz w:val="24"/>
                <w:szCs w:val="24"/>
              </w:rPr>
            </w:pPr>
          </w:p>
        </w:tc>
      </w:tr>
      <w:tr w:rsidR="0033269F" w:rsidRPr="008B071B" w14:paraId="2A7D3C9A" w14:textId="77777777" w:rsidTr="006A7015">
        <w:tc>
          <w:tcPr>
            <w:tcW w:w="704" w:type="dxa"/>
          </w:tcPr>
          <w:p w14:paraId="1451E6D0" w14:textId="376BBD8A"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4</w:t>
            </w:r>
          </w:p>
        </w:tc>
        <w:tc>
          <w:tcPr>
            <w:tcW w:w="5306" w:type="dxa"/>
          </w:tcPr>
          <w:p w14:paraId="25106C71" w14:textId="360A1D6A"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‘Brackfield’</w:t>
            </w:r>
          </w:p>
        </w:tc>
        <w:tc>
          <w:tcPr>
            <w:tcW w:w="3006" w:type="dxa"/>
          </w:tcPr>
          <w:p w14:paraId="021CEB58" w14:textId="77777777" w:rsidR="0033269F" w:rsidRPr="008B071B" w:rsidRDefault="0033269F" w:rsidP="0033269F">
            <w:pPr>
              <w:rPr>
                <w:rFonts w:asciiTheme="minorHAnsi" w:hAnsiTheme="minorHAnsi" w:cstheme="minorHAnsi"/>
                <w:sz w:val="24"/>
                <w:szCs w:val="24"/>
              </w:rPr>
            </w:pPr>
          </w:p>
        </w:tc>
      </w:tr>
      <w:tr w:rsidR="0033269F" w:rsidRPr="008B071B" w14:paraId="2702C96C" w14:textId="77777777" w:rsidTr="006A7015">
        <w:tc>
          <w:tcPr>
            <w:tcW w:w="704" w:type="dxa"/>
          </w:tcPr>
          <w:p w14:paraId="218AAB2E" w14:textId="3B533279"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5</w:t>
            </w:r>
          </w:p>
        </w:tc>
        <w:tc>
          <w:tcPr>
            <w:tcW w:w="5306" w:type="dxa"/>
          </w:tcPr>
          <w:p w14:paraId="5FD5B5E9" w14:textId="11E8A80A" w:rsidR="0033269F"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‘Entering Killaloo’</w:t>
            </w:r>
          </w:p>
        </w:tc>
        <w:tc>
          <w:tcPr>
            <w:tcW w:w="3006" w:type="dxa"/>
          </w:tcPr>
          <w:p w14:paraId="24B0A04F" w14:textId="77777777" w:rsidR="0033269F" w:rsidRPr="008B071B" w:rsidRDefault="0033269F" w:rsidP="0033269F">
            <w:pPr>
              <w:rPr>
                <w:rFonts w:asciiTheme="minorHAnsi" w:hAnsiTheme="minorHAnsi" w:cstheme="minorHAnsi"/>
                <w:sz w:val="24"/>
                <w:szCs w:val="24"/>
              </w:rPr>
            </w:pPr>
          </w:p>
        </w:tc>
      </w:tr>
      <w:tr w:rsidR="006A7015" w:rsidRPr="008B071B" w14:paraId="131DC7EA" w14:textId="77777777" w:rsidTr="006A7015">
        <w:tc>
          <w:tcPr>
            <w:tcW w:w="704" w:type="dxa"/>
          </w:tcPr>
          <w:p w14:paraId="0024635F" w14:textId="788B127A" w:rsidR="006A7015"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6</w:t>
            </w:r>
          </w:p>
        </w:tc>
        <w:tc>
          <w:tcPr>
            <w:tcW w:w="5306" w:type="dxa"/>
          </w:tcPr>
          <w:p w14:paraId="0F04D9F4" w14:textId="0CE1F02B" w:rsidR="006A7015" w:rsidRPr="008B071B" w:rsidRDefault="006A7015" w:rsidP="006A7015">
            <w:pPr>
              <w:rPr>
                <w:rFonts w:asciiTheme="minorHAnsi" w:hAnsiTheme="minorHAnsi" w:cstheme="minorHAnsi"/>
                <w:sz w:val="24"/>
                <w:szCs w:val="24"/>
              </w:rPr>
            </w:pPr>
            <w:r w:rsidRPr="008B071B">
              <w:rPr>
                <w:rFonts w:asciiTheme="minorHAnsi" w:hAnsiTheme="minorHAnsi" w:cstheme="minorHAnsi"/>
                <w:sz w:val="24"/>
                <w:szCs w:val="24"/>
              </w:rPr>
              <w:t>‘The Viewpoint’</w:t>
            </w:r>
          </w:p>
        </w:tc>
        <w:tc>
          <w:tcPr>
            <w:tcW w:w="3006" w:type="dxa"/>
          </w:tcPr>
          <w:p w14:paraId="482A2016" w14:textId="77777777" w:rsidR="006A7015" w:rsidRPr="008B071B" w:rsidRDefault="006A7015" w:rsidP="0033269F">
            <w:pPr>
              <w:rPr>
                <w:rFonts w:asciiTheme="minorHAnsi" w:hAnsiTheme="minorHAnsi" w:cstheme="minorHAnsi"/>
                <w:sz w:val="24"/>
                <w:szCs w:val="24"/>
              </w:rPr>
            </w:pPr>
          </w:p>
        </w:tc>
      </w:tr>
      <w:tr w:rsidR="006A7015" w:rsidRPr="008B071B" w14:paraId="5E73AB2B" w14:textId="77777777" w:rsidTr="006A7015">
        <w:tc>
          <w:tcPr>
            <w:tcW w:w="9016" w:type="dxa"/>
            <w:gridSpan w:val="3"/>
            <w:shd w:val="clear" w:color="auto" w:fill="E2EFD9" w:themeFill="accent6" w:themeFillTint="33"/>
          </w:tcPr>
          <w:p w14:paraId="6B636056" w14:textId="76C4C546" w:rsidR="006A7015"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Secondary Commissions</w:t>
            </w:r>
          </w:p>
        </w:tc>
      </w:tr>
      <w:tr w:rsidR="006A7015" w:rsidRPr="008B071B" w14:paraId="4C499908" w14:textId="77777777" w:rsidTr="006A7015">
        <w:tc>
          <w:tcPr>
            <w:tcW w:w="704" w:type="dxa"/>
          </w:tcPr>
          <w:p w14:paraId="4775797E" w14:textId="77777777" w:rsidR="006A7015" w:rsidRPr="008B071B" w:rsidRDefault="006A7015" w:rsidP="0033269F">
            <w:pPr>
              <w:rPr>
                <w:rFonts w:asciiTheme="minorHAnsi" w:hAnsiTheme="minorHAnsi" w:cstheme="minorHAnsi"/>
                <w:sz w:val="24"/>
                <w:szCs w:val="24"/>
              </w:rPr>
            </w:pPr>
          </w:p>
        </w:tc>
        <w:tc>
          <w:tcPr>
            <w:tcW w:w="5306" w:type="dxa"/>
          </w:tcPr>
          <w:p w14:paraId="00C2A71A" w14:textId="3E31120A" w:rsidR="006A7015" w:rsidRPr="008B071B" w:rsidRDefault="006A7015" w:rsidP="0033269F">
            <w:pPr>
              <w:rPr>
                <w:rFonts w:asciiTheme="minorHAnsi" w:hAnsiTheme="minorHAnsi" w:cstheme="minorHAnsi"/>
                <w:sz w:val="24"/>
                <w:szCs w:val="24"/>
              </w:rPr>
            </w:pPr>
            <w:r w:rsidRPr="008B071B">
              <w:rPr>
                <w:rFonts w:asciiTheme="minorHAnsi" w:hAnsiTheme="minorHAnsi" w:cstheme="minorHAnsi"/>
                <w:sz w:val="24"/>
                <w:szCs w:val="24"/>
              </w:rPr>
              <w:t>‘Sculpted Wooden Benches’</w:t>
            </w:r>
          </w:p>
        </w:tc>
        <w:tc>
          <w:tcPr>
            <w:tcW w:w="3006" w:type="dxa"/>
          </w:tcPr>
          <w:p w14:paraId="46913922" w14:textId="77777777" w:rsidR="006A7015" w:rsidRPr="008B071B" w:rsidRDefault="006A7015" w:rsidP="0033269F">
            <w:pPr>
              <w:rPr>
                <w:rFonts w:asciiTheme="minorHAnsi" w:hAnsiTheme="minorHAnsi" w:cstheme="minorHAnsi"/>
                <w:sz w:val="24"/>
                <w:szCs w:val="24"/>
              </w:rPr>
            </w:pPr>
          </w:p>
        </w:tc>
      </w:tr>
    </w:tbl>
    <w:p w14:paraId="7B20D826" w14:textId="36111926" w:rsidR="0033269F" w:rsidRPr="008B071B" w:rsidRDefault="0033269F" w:rsidP="0033269F">
      <w:pPr>
        <w:rPr>
          <w:rFonts w:asciiTheme="minorHAnsi" w:hAnsiTheme="minorHAnsi" w:cstheme="minorHAnsi"/>
          <w:sz w:val="24"/>
          <w:szCs w:val="24"/>
        </w:rPr>
      </w:pPr>
    </w:p>
    <w:p w14:paraId="48FE9DA5" w14:textId="6C9E1D89" w:rsidR="00AB4E55" w:rsidRPr="008B071B" w:rsidRDefault="00AB4E55">
      <w:pPr>
        <w:spacing w:after="160" w:line="259" w:lineRule="auto"/>
        <w:rPr>
          <w:rFonts w:asciiTheme="minorHAnsi" w:hAnsiTheme="minorHAnsi" w:cstheme="minorHAnsi"/>
          <w:sz w:val="24"/>
          <w:szCs w:val="24"/>
        </w:rPr>
      </w:pPr>
      <w:r w:rsidRPr="008B071B">
        <w:rPr>
          <w:rFonts w:asciiTheme="minorHAnsi" w:hAnsiTheme="minorHAnsi" w:cstheme="minorHAnsi"/>
          <w:sz w:val="24"/>
          <w:szCs w:val="24"/>
        </w:rPr>
        <w:br w:type="page"/>
      </w:r>
    </w:p>
    <w:p w14:paraId="08DFF3D4" w14:textId="7469D534" w:rsidR="0033269F" w:rsidRPr="008B071B" w:rsidRDefault="00AB4E55" w:rsidP="00DA60BE">
      <w:pPr>
        <w:pStyle w:val="Heading2"/>
      </w:pPr>
      <w:bookmarkStart w:id="2" w:name="_Toc45026391"/>
      <w:r w:rsidRPr="008B071B">
        <w:lastRenderedPageBreak/>
        <w:t>QUESTION 1 – ARTISTIC / DESIGN PROPOSAL(S)</w:t>
      </w:r>
      <w:bookmarkEnd w:id="2"/>
    </w:p>
    <w:p w14:paraId="1B2526B3" w14:textId="73D78EFE" w:rsidR="00AB4E55" w:rsidRPr="008B071B" w:rsidRDefault="00AB4E55" w:rsidP="0033269F">
      <w:pPr>
        <w:rPr>
          <w:rFonts w:asciiTheme="minorHAnsi" w:hAnsiTheme="minorHAnsi" w:cstheme="minorHAnsi"/>
          <w:sz w:val="24"/>
          <w:szCs w:val="24"/>
        </w:rPr>
      </w:pPr>
      <w:r w:rsidRPr="008B071B">
        <w:rPr>
          <w:rFonts w:asciiTheme="minorHAnsi" w:hAnsiTheme="minorHAnsi" w:cstheme="minorHAnsi"/>
          <w:sz w:val="24"/>
          <w:szCs w:val="24"/>
        </w:rPr>
        <w:t>Provide the following for each of your chosen commission(s):</w:t>
      </w:r>
    </w:p>
    <w:p w14:paraId="2F9588E1" w14:textId="6E0345DB" w:rsidR="00AB4E55" w:rsidRPr="008B071B" w:rsidRDefault="00AB4E55" w:rsidP="00AB4E55">
      <w:pPr>
        <w:pStyle w:val="ListParagraph"/>
        <w:numPr>
          <w:ilvl w:val="0"/>
          <w:numId w:val="2"/>
        </w:numPr>
        <w:rPr>
          <w:rFonts w:asciiTheme="minorHAnsi" w:hAnsiTheme="minorHAnsi" w:cstheme="minorHAnsi"/>
          <w:sz w:val="24"/>
          <w:szCs w:val="24"/>
        </w:rPr>
      </w:pPr>
      <w:r w:rsidRPr="008B071B">
        <w:rPr>
          <w:rFonts w:asciiTheme="minorHAnsi" w:hAnsiTheme="minorHAnsi" w:cstheme="minorHAnsi"/>
          <w:b/>
          <w:bCs/>
          <w:sz w:val="24"/>
          <w:szCs w:val="24"/>
        </w:rPr>
        <w:t>At least one page, but not more than three pages</w:t>
      </w:r>
      <w:r w:rsidRPr="008B071B">
        <w:rPr>
          <w:rFonts w:asciiTheme="minorHAnsi" w:hAnsiTheme="minorHAnsi" w:cstheme="minorHAnsi"/>
          <w:sz w:val="24"/>
          <w:szCs w:val="24"/>
        </w:rPr>
        <w:t>, (A3 hand sketch/computer generated design/design layout) visual proposal for the chosen commission(s). The design proposal should meet the following criteria:-</w:t>
      </w:r>
    </w:p>
    <w:p w14:paraId="0E9BC23F" w14:textId="24311B57" w:rsidR="00AB4E55" w:rsidRPr="008B071B" w:rsidRDefault="00AB4E55" w:rsidP="00AB4E55">
      <w:pPr>
        <w:pStyle w:val="ListParagraph"/>
        <w:numPr>
          <w:ilvl w:val="0"/>
          <w:numId w:val="3"/>
        </w:numPr>
        <w:rPr>
          <w:rFonts w:asciiTheme="minorHAnsi" w:hAnsiTheme="minorHAnsi" w:cstheme="minorHAnsi"/>
          <w:sz w:val="24"/>
          <w:szCs w:val="24"/>
        </w:rPr>
      </w:pPr>
      <w:r w:rsidRPr="008B071B">
        <w:rPr>
          <w:rFonts w:asciiTheme="minorHAnsi" w:hAnsiTheme="minorHAnsi" w:cstheme="minorHAnsi"/>
          <w:sz w:val="24"/>
          <w:szCs w:val="24"/>
        </w:rPr>
        <w:t>Clear visual presentation of artistic/design proposal for artwork</w:t>
      </w:r>
      <w:r w:rsidR="00F168EB">
        <w:rPr>
          <w:rFonts w:asciiTheme="minorHAnsi" w:hAnsiTheme="minorHAnsi" w:cstheme="minorHAnsi"/>
          <w:sz w:val="24"/>
          <w:szCs w:val="24"/>
        </w:rPr>
        <w:t xml:space="preserve"> </w:t>
      </w:r>
    </w:p>
    <w:p w14:paraId="1DD14D94" w14:textId="0AF29168" w:rsidR="00AB4E55" w:rsidRDefault="00AB4E55" w:rsidP="00AB4E55">
      <w:pPr>
        <w:pStyle w:val="ListParagraph"/>
        <w:numPr>
          <w:ilvl w:val="0"/>
          <w:numId w:val="3"/>
        </w:numPr>
        <w:rPr>
          <w:rFonts w:asciiTheme="minorHAnsi" w:hAnsiTheme="minorHAnsi" w:cstheme="minorHAnsi"/>
          <w:sz w:val="24"/>
          <w:szCs w:val="24"/>
        </w:rPr>
      </w:pPr>
      <w:r w:rsidRPr="008B071B">
        <w:rPr>
          <w:rFonts w:asciiTheme="minorHAnsi" w:hAnsiTheme="minorHAnsi" w:cstheme="minorHAnsi"/>
          <w:sz w:val="24"/>
          <w:szCs w:val="24"/>
        </w:rPr>
        <w:t>Creative interpretation from the chosen theme</w:t>
      </w:r>
    </w:p>
    <w:p w14:paraId="16C0EA1F" w14:textId="6965025C" w:rsidR="005F6CEF" w:rsidRPr="008B071B" w:rsidRDefault="005F6CEF" w:rsidP="00AB4E5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Visual or written detail of scale / size</w:t>
      </w:r>
    </w:p>
    <w:p w14:paraId="708A0028" w14:textId="519CCC57" w:rsidR="00AB4E55" w:rsidRPr="008B071B" w:rsidRDefault="00AB4E55" w:rsidP="00AB4E55">
      <w:pPr>
        <w:rPr>
          <w:rFonts w:asciiTheme="minorHAnsi" w:hAnsiTheme="minorHAnsi" w:cstheme="minorHAnsi"/>
          <w:sz w:val="24"/>
          <w:szCs w:val="24"/>
        </w:rPr>
      </w:pPr>
      <w:r w:rsidRPr="008B071B">
        <w:rPr>
          <w:rFonts w:asciiTheme="minorHAnsi" w:hAnsiTheme="minorHAnsi" w:cstheme="minorHAnsi"/>
          <w:sz w:val="24"/>
          <w:szCs w:val="24"/>
        </w:rPr>
        <w:t>And</w:t>
      </w:r>
    </w:p>
    <w:p w14:paraId="34BD5A49" w14:textId="5EA15DD6" w:rsidR="00AB4E55" w:rsidRPr="008B071B" w:rsidRDefault="00AB4E55" w:rsidP="00AB4E55">
      <w:pPr>
        <w:pStyle w:val="ListParagraph"/>
        <w:numPr>
          <w:ilvl w:val="0"/>
          <w:numId w:val="2"/>
        </w:numPr>
        <w:rPr>
          <w:rFonts w:asciiTheme="minorHAnsi" w:hAnsiTheme="minorHAnsi" w:cstheme="minorHAnsi"/>
          <w:sz w:val="24"/>
          <w:szCs w:val="24"/>
        </w:rPr>
      </w:pPr>
      <w:r w:rsidRPr="008B071B">
        <w:rPr>
          <w:rFonts w:asciiTheme="minorHAnsi" w:hAnsiTheme="minorHAnsi" w:cstheme="minorHAnsi"/>
          <w:sz w:val="24"/>
          <w:szCs w:val="24"/>
        </w:rPr>
        <w:t xml:space="preserve">A </w:t>
      </w:r>
      <w:r w:rsidRPr="008B071B">
        <w:rPr>
          <w:rFonts w:asciiTheme="minorHAnsi" w:hAnsiTheme="minorHAnsi" w:cstheme="minorHAnsi"/>
          <w:b/>
          <w:bCs/>
          <w:sz w:val="24"/>
          <w:szCs w:val="24"/>
        </w:rPr>
        <w:t>One page</w:t>
      </w:r>
      <w:r w:rsidRPr="008B071B">
        <w:rPr>
          <w:rFonts w:asciiTheme="minorHAnsi" w:hAnsiTheme="minorHAnsi" w:cstheme="minorHAnsi"/>
          <w:sz w:val="24"/>
          <w:szCs w:val="24"/>
        </w:rPr>
        <w:t xml:space="preserve"> synopsis (A4 written text at size 12 Arial) per the chosen commission(s) which should include the following as a minimum:-</w:t>
      </w:r>
    </w:p>
    <w:p w14:paraId="064DC4C3" w14:textId="703F239F" w:rsidR="00AB4E55" w:rsidRPr="008B071B" w:rsidRDefault="00AB4E55" w:rsidP="00AB4E55">
      <w:pPr>
        <w:pStyle w:val="ListParagraph"/>
        <w:numPr>
          <w:ilvl w:val="0"/>
          <w:numId w:val="4"/>
        </w:numPr>
        <w:rPr>
          <w:rFonts w:asciiTheme="minorHAnsi" w:hAnsiTheme="minorHAnsi" w:cstheme="minorHAnsi"/>
          <w:sz w:val="24"/>
          <w:szCs w:val="24"/>
        </w:rPr>
      </w:pPr>
      <w:r w:rsidRPr="008B071B">
        <w:rPr>
          <w:rFonts w:asciiTheme="minorHAnsi" w:hAnsiTheme="minorHAnsi" w:cstheme="minorHAnsi"/>
          <w:sz w:val="24"/>
          <w:szCs w:val="24"/>
        </w:rPr>
        <w:t>Description of what you are proposing</w:t>
      </w:r>
    </w:p>
    <w:p w14:paraId="41467FA6" w14:textId="7F83BFEC" w:rsidR="00AB4E55" w:rsidRPr="008B071B" w:rsidRDefault="00AB4E55" w:rsidP="00AB4E55">
      <w:pPr>
        <w:pStyle w:val="ListParagraph"/>
        <w:numPr>
          <w:ilvl w:val="0"/>
          <w:numId w:val="4"/>
        </w:numPr>
        <w:rPr>
          <w:rFonts w:asciiTheme="minorHAnsi" w:hAnsiTheme="minorHAnsi" w:cstheme="minorHAnsi"/>
          <w:sz w:val="24"/>
          <w:szCs w:val="24"/>
        </w:rPr>
      </w:pPr>
      <w:r w:rsidRPr="008B071B">
        <w:rPr>
          <w:rFonts w:asciiTheme="minorHAnsi" w:hAnsiTheme="minorHAnsi" w:cstheme="minorHAnsi"/>
          <w:sz w:val="24"/>
          <w:szCs w:val="24"/>
        </w:rPr>
        <w:t>Reasons for the design approach proposed</w:t>
      </w:r>
    </w:p>
    <w:p w14:paraId="7C66AB34" w14:textId="6769A0B8" w:rsidR="00AB4E55" w:rsidRPr="008B071B" w:rsidRDefault="00AB4E55" w:rsidP="00AB4E55">
      <w:pPr>
        <w:pStyle w:val="ListParagraph"/>
        <w:numPr>
          <w:ilvl w:val="0"/>
          <w:numId w:val="4"/>
        </w:numPr>
        <w:rPr>
          <w:rFonts w:asciiTheme="minorHAnsi" w:hAnsiTheme="minorHAnsi" w:cstheme="minorHAnsi"/>
          <w:sz w:val="24"/>
          <w:szCs w:val="24"/>
        </w:rPr>
      </w:pPr>
      <w:r w:rsidRPr="008B071B">
        <w:rPr>
          <w:rFonts w:asciiTheme="minorHAnsi" w:hAnsiTheme="minorHAnsi" w:cstheme="minorHAnsi"/>
          <w:sz w:val="24"/>
          <w:szCs w:val="24"/>
        </w:rPr>
        <w:t>Description of how it fits into the surrounding environment</w:t>
      </w:r>
    </w:p>
    <w:p w14:paraId="5A47A02A" w14:textId="5FF3F46C" w:rsidR="00AB4E55" w:rsidRPr="008B071B" w:rsidRDefault="00AB4E55" w:rsidP="00AB4E55">
      <w:pPr>
        <w:pStyle w:val="ListParagraph"/>
        <w:numPr>
          <w:ilvl w:val="0"/>
          <w:numId w:val="4"/>
        </w:numPr>
        <w:rPr>
          <w:rFonts w:asciiTheme="minorHAnsi" w:hAnsiTheme="minorHAnsi" w:cstheme="minorHAnsi"/>
          <w:sz w:val="24"/>
          <w:szCs w:val="24"/>
        </w:rPr>
      </w:pPr>
      <w:r w:rsidRPr="008B071B">
        <w:rPr>
          <w:rFonts w:asciiTheme="minorHAnsi" w:hAnsiTheme="minorHAnsi" w:cstheme="minorHAnsi"/>
          <w:sz w:val="24"/>
          <w:szCs w:val="24"/>
        </w:rPr>
        <w:t>How the proposal fits in with the overall brief/vision for the project; and</w:t>
      </w:r>
    </w:p>
    <w:p w14:paraId="2CF4ACD0" w14:textId="69BA359B" w:rsidR="00AB4E55" w:rsidRDefault="00AB4E55" w:rsidP="00AB4E55">
      <w:pPr>
        <w:pStyle w:val="ListParagraph"/>
        <w:numPr>
          <w:ilvl w:val="0"/>
          <w:numId w:val="4"/>
        </w:numPr>
        <w:rPr>
          <w:rFonts w:asciiTheme="minorHAnsi" w:hAnsiTheme="minorHAnsi" w:cstheme="minorHAnsi"/>
          <w:sz w:val="24"/>
          <w:szCs w:val="24"/>
        </w:rPr>
      </w:pPr>
      <w:r w:rsidRPr="008B071B">
        <w:rPr>
          <w:rFonts w:asciiTheme="minorHAnsi" w:hAnsiTheme="minorHAnsi" w:cstheme="minorHAnsi"/>
          <w:sz w:val="24"/>
          <w:szCs w:val="24"/>
        </w:rPr>
        <w:t xml:space="preserve">Maintenance requirements for the proposal (e.g. servicing required or </w:t>
      </w:r>
      <w:r w:rsidR="008B071B" w:rsidRPr="008B071B">
        <w:rPr>
          <w:rFonts w:asciiTheme="minorHAnsi" w:hAnsiTheme="minorHAnsi" w:cstheme="minorHAnsi"/>
          <w:sz w:val="24"/>
          <w:szCs w:val="24"/>
        </w:rPr>
        <w:t>ongoing upkeep to ensure longevity)</w:t>
      </w:r>
    </w:p>
    <w:p w14:paraId="27A76C9A" w14:textId="7E4A63B2" w:rsidR="00F168EB" w:rsidRPr="00F168EB" w:rsidRDefault="00F168EB" w:rsidP="00F168EB">
      <w:pPr>
        <w:rPr>
          <w:rFonts w:asciiTheme="minorHAnsi" w:hAnsiTheme="minorHAnsi" w:cstheme="minorHAnsi"/>
          <w:sz w:val="24"/>
          <w:szCs w:val="24"/>
        </w:rPr>
      </w:pPr>
    </w:p>
    <w:p w14:paraId="3765964A" w14:textId="6E4AB0EF" w:rsidR="008B071B" w:rsidRPr="008B071B" w:rsidRDefault="008B071B" w:rsidP="008B071B">
      <w:pPr>
        <w:rPr>
          <w:rFonts w:asciiTheme="minorHAnsi" w:hAnsiTheme="minorHAnsi" w:cstheme="minorHAnsi"/>
          <w:b/>
          <w:bCs/>
          <w:sz w:val="24"/>
          <w:szCs w:val="24"/>
        </w:rPr>
      </w:pPr>
      <w:r w:rsidRPr="008B071B">
        <w:rPr>
          <w:rFonts w:asciiTheme="minorHAnsi" w:hAnsiTheme="minorHAnsi" w:cstheme="minorHAnsi"/>
          <w:b/>
          <w:bCs/>
          <w:sz w:val="24"/>
          <w:szCs w:val="24"/>
        </w:rPr>
        <w:t xml:space="preserve">For multiple commissions please submit an A3 artistic design/visual proposal and a written A4 synoposis for each. Please make sure both visual and written proposals are clearly marked with the artist / company name and applicable commission number and title. </w:t>
      </w:r>
    </w:p>
    <w:p w14:paraId="4272A6E0" w14:textId="72AF2A04" w:rsidR="008B071B" w:rsidRPr="008B071B" w:rsidRDefault="008B071B" w:rsidP="008B071B">
      <w:pPr>
        <w:rPr>
          <w:rFonts w:asciiTheme="minorHAnsi" w:hAnsiTheme="minorHAnsi" w:cstheme="minorHAnsi"/>
          <w:sz w:val="24"/>
          <w:szCs w:val="24"/>
        </w:rPr>
      </w:pPr>
      <w:r w:rsidRPr="008B071B">
        <w:rPr>
          <w:rFonts w:asciiTheme="minorHAnsi" w:hAnsiTheme="minorHAnsi" w:cstheme="minorHAnsi"/>
          <w:sz w:val="24"/>
          <w:szCs w:val="24"/>
        </w:rPr>
        <w:t xml:space="preserve">Format of submission – visual proposals and synopses shall be submitted in a format which can be viewed by standard software – e.g. Microsoft Word, JPEG, PDF and PNG. </w:t>
      </w:r>
    </w:p>
    <w:p w14:paraId="44EBCE2B" w14:textId="4A933F6D" w:rsidR="008B071B" w:rsidRPr="008B071B" w:rsidRDefault="008B071B" w:rsidP="008B071B">
      <w:pPr>
        <w:rPr>
          <w:rFonts w:asciiTheme="minorHAnsi" w:hAnsiTheme="minorHAnsi" w:cstheme="minorHAnsi"/>
          <w:b/>
          <w:bCs/>
          <w:sz w:val="24"/>
          <w:szCs w:val="24"/>
        </w:rPr>
      </w:pPr>
      <w:r w:rsidRPr="008B071B">
        <w:rPr>
          <w:rFonts w:asciiTheme="minorHAnsi" w:hAnsiTheme="minorHAnsi" w:cstheme="minorHAnsi"/>
          <w:b/>
          <w:bCs/>
          <w:sz w:val="24"/>
          <w:szCs w:val="24"/>
        </w:rPr>
        <w:t>Scoring Guidance – maximum 5</w:t>
      </w:r>
    </w:p>
    <w:tbl>
      <w:tblPr>
        <w:tblStyle w:val="TableGrid"/>
        <w:tblW w:w="0" w:type="auto"/>
        <w:tblLook w:val="04A0" w:firstRow="1" w:lastRow="0" w:firstColumn="1" w:lastColumn="0" w:noHBand="0" w:noVBand="1"/>
      </w:tblPr>
      <w:tblGrid>
        <w:gridCol w:w="3005"/>
        <w:gridCol w:w="1526"/>
        <w:gridCol w:w="4485"/>
      </w:tblGrid>
      <w:tr w:rsidR="008B071B" w14:paraId="7E3A71BC" w14:textId="77777777" w:rsidTr="008B071B">
        <w:tc>
          <w:tcPr>
            <w:tcW w:w="3005" w:type="dxa"/>
            <w:shd w:val="clear" w:color="auto" w:fill="E2EFD9" w:themeFill="accent6" w:themeFillTint="33"/>
          </w:tcPr>
          <w:p w14:paraId="5DFC7F1D" w14:textId="15AF32AF" w:rsidR="008B071B" w:rsidRPr="008B071B" w:rsidRDefault="008B071B" w:rsidP="008B071B">
            <w:pPr>
              <w:rPr>
                <w:rFonts w:asciiTheme="minorHAnsi" w:hAnsiTheme="minorHAnsi" w:cstheme="minorHAnsi"/>
                <w:b/>
                <w:bCs/>
                <w:sz w:val="24"/>
                <w:szCs w:val="24"/>
              </w:rPr>
            </w:pPr>
            <w:r w:rsidRPr="008B071B">
              <w:rPr>
                <w:rFonts w:asciiTheme="minorHAnsi" w:hAnsiTheme="minorHAnsi" w:cstheme="minorHAnsi"/>
                <w:b/>
                <w:bCs/>
                <w:sz w:val="24"/>
                <w:szCs w:val="24"/>
              </w:rPr>
              <w:t>Assessment</w:t>
            </w:r>
          </w:p>
        </w:tc>
        <w:tc>
          <w:tcPr>
            <w:tcW w:w="1526" w:type="dxa"/>
            <w:shd w:val="clear" w:color="auto" w:fill="E2EFD9" w:themeFill="accent6" w:themeFillTint="33"/>
          </w:tcPr>
          <w:p w14:paraId="3AA55BE5" w14:textId="22B7A64F" w:rsidR="008B071B" w:rsidRPr="008B071B" w:rsidRDefault="008B071B" w:rsidP="008B071B">
            <w:pPr>
              <w:rPr>
                <w:rFonts w:asciiTheme="minorHAnsi" w:hAnsiTheme="minorHAnsi" w:cstheme="minorHAnsi"/>
                <w:b/>
                <w:bCs/>
                <w:sz w:val="24"/>
                <w:szCs w:val="24"/>
              </w:rPr>
            </w:pPr>
            <w:r w:rsidRPr="008B071B">
              <w:rPr>
                <w:rFonts w:asciiTheme="minorHAnsi" w:hAnsiTheme="minorHAnsi" w:cstheme="minorHAnsi"/>
                <w:b/>
                <w:bCs/>
                <w:sz w:val="24"/>
                <w:szCs w:val="24"/>
              </w:rPr>
              <w:t>Score</w:t>
            </w:r>
          </w:p>
        </w:tc>
        <w:tc>
          <w:tcPr>
            <w:tcW w:w="4485" w:type="dxa"/>
            <w:shd w:val="clear" w:color="auto" w:fill="E2EFD9" w:themeFill="accent6" w:themeFillTint="33"/>
          </w:tcPr>
          <w:p w14:paraId="74C32A4B" w14:textId="5E8D5EFD" w:rsidR="008B071B" w:rsidRPr="008B071B" w:rsidRDefault="008B071B" w:rsidP="008B071B">
            <w:pPr>
              <w:rPr>
                <w:rFonts w:asciiTheme="minorHAnsi" w:hAnsiTheme="minorHAnsi" w:cstheme="minorHAnsi"/>
                <w:b/>
                <w:bCs/>
                <w:sz w:val="24"/>
                <w:szCs w:val="24"/>
              </w:rPr>
            </w:pPr>
            <w:r w:rsidRPr="008B071B">
              <w:rPr>
                <w:rFonts w:asciiTheme="minorHAnsi" w:hAnsiTheme="minorHAnsi" w:cstheme="minorHAnsi"/>
                <w:b/>
                <w:bCs/>
                <w:sz w:val="24"/>
                <w:szCs w:val="24"/>
              </w:rPr>
              <w:t>Criteria</w:t>
            </w:r>
          </w:p>
        </w:tc>
      </w:tr>
      <w:tr w:rsidR="008B071B" w14:paraId="588A15F3" w14:textId="77777777" w:rsidTr="008B071B">
        <w:tc>
          <w:tcPr>
            <w:tcW w:w="3005" w:type="dxa"/>
          </w:tcPr>
          <w:p w14:paraId="232A281E" w14:textId="21688A9C" w:rsidR="008B071B" w:rsidRDefault="008B071B" w:rsidP="008B071B">
            <w:pPr>
              <w:rPr>
                <w:rFonts w:asciiTheme="minorHAnsi" w:hAnsiTheme="minorHAnsi" w:cstheme="minorHAnsi"/>
                <w:sz w:val="24"/>
                <w:szCs w:val="24"/>
              </w:rPr>
            </w:pPr>
            <w:r>
              <w:rPr>
                <w:rFonts w:asciiTheme="minorHAnsi" w:hAnsiTheme="minorHAnsi" w:cstheme="minorHAnsi"/>
                <w:sz w:val="24"/>
                <w:szCs w:val="24"/>
              </w:rPr>
              <w:t>Excellent</w:t>
            </w:r>
          </w:p>
        </w:tc>
        <w:tc>
          <w:tcPr>
            <w:tcW w:w="1526" w:type="dxa"/>
          </w:tcPr>
          <w:p w14:paraId="2351D341" w14:textId="08556FB3" w:rsidR="008B071B" w:rsidRDefault="008B071B" w:rsidP="008B071B">
            <w:pPr>
              <w:rPr>
                <w:rFonts w:asciiTheme="minorHAnsi" w:hAnsiTheme="minorHAnsi" w:cstheme="minorHAnsi"/>
                <w:sz w:val="24"/>
                <w:szCs w:val="24"/>
              </w:rPr>
            </w:pPr>
            <w:r>
              <w:rPr>
                <w:rFonts w:asciiTheme="minorHAnsi" w:hAnsiTheme="minorHAnsi" w:cstheme="minorHAnsi"/>
                <w:sz w:val="24"/>
                <w:szCs w:val="24"/>
              </w:rPr>
              <w:t>5</w:t>
            </w:r>
          </w:p>
        </w:tc>
        <w:tc>
          <w:tcPr>
            <w:tcW w:w="4485" w:type="dxa"/>
          </w:tcPr>
          <w:p w14:paraId="72D4BE0A" w14:textId="77777777" w:rsidR="008B071B" w:rsidRDefault="000E7B2E" w:rsidP="008B071B">
            <w:pPr>
              <w:rPr>
                <w:rFonts w:asciiTheme="minorHAnsi" w:hAnsiTheme="minorHAnsi" w:cstheme="minorHAnsi"/>
                <w:sz w:val="24"/>
                <w:szCs w:val="24"/>
              </w:rPr>
            </w:pPr>
            <w:r>
              <w:rPr>
                <w:rFonts w:asciiTheme="minorHAnsi" w:hAnsiTheme="minorHAnsi" w:cstheme="minorHAnsi"/>
                <w:sz w:val="24"/>
                <w:szCs w:val="24"/>
              </w:rPr>
              <w:t xml:space="preserve">The response (proposal) was considered complete and contained an excellent level of detail (covering all the elements stated above in detail). </w:t>
            </w:r>
          </w:p>
          <w:p w14:paraId="15221B9D" w14:textId="3381CC73" w:rsidR="000E7B2E" w:rsidRDefault="000E7B2E" w:rsidP="008B071B">
            <w:pPr>
              <w:rPr>
                <w:rFonts w:asciiTheme="minorHAnsi" w:hAnsiTheme="minorHAnsi" w:cstheme="minorHAnsi"/>
                <w:sz w:val="24"/>
                <w:szCs w:val="24"/>
              </w:rPr>
            </w:pPr>
            <w:r>
              <w:rPr>
                <w:rFonts w:asciiTheme="minorHAnsi" w:hAnsiTheme="minorHAnsi" w:cstheme="minorHAnsi"/>
                <w:sz w:val="24"/>
                <w:szCs w:val="24"/>
              </w:rPr>
              <w:t>No material omissions and/or weaknesses identified.</w:t>
            </w:r>
          </w:p>
        </w:tc>
      </w:tr>
      <w:tr w:rsidR="008B071B" w14:paraId="79056F0C" w14:textId="77777777" w:rsidTr="008B071B">
        <w:tc>
          <w:tcPr>
            <w:tcW w:w="3005" w:type="dxa"/>
          </w:tcPr>
          <w:p w14:paraId="4478E2CB" w14:textId="4BEAC35C" w:rsidR="008B071B" w:rsidRDefault="008B071B" w:rsidP="008B071B">
            <w:pPr>
              <w:rPr>
                <w:rFonts w:asciiTheme="minorHAnsi" w:hAnsiTheme="minorHAnsi" w:cstheme="minorHAnsi"/>
                <w:sz w:val="24"/>
                <w:szCs w:val="24"/>
              </w:rPr>
            </w:pPr>
            <w:r>
              <w:rPr>
                <w:rFonts w:asciiTheme="minorHAnsi" w:hAnsiTheme="minorHAnsi" w:cstheme="minorHAnsi"/>
                <w:sz w:val="24"/>
                <w:szCs w:val="24"/>
              </w:rPr>
              <w:t>Very Good</w:t>
            </w:r>
          </w:p>
        </w:tc>
        <w:tc>
          <w:tcPr>
            <w:tcW w:w="1526" w:type="dxa"/>
          </w:tcPr>
          <w:p w14:paraId="6CA16594" w14:textId="50AAE03F" w:rsidR="008B071B" w:rsidRDefault="008B071B" w:rsidP="008B071B">
            <w:pPr>
              <w:rPr>
                <w:rFonts w:asciiTheme="minorHAnsi" w:hAnsiTheme="minorHAnsi" w:cstheme="minorHAnsi"/>
                <w:sz w:val="24"/>
                <w:szCs w:val="24"/>
              </w:rPr>
            </w:pPr>
            <w:r>
              <w:rPr>
                <w:rFonts w:asciiTheme="minorHAnsi" w:hAnsiTheme="minorHAnsi" w:cstheme="minorHAnsi"/>
                <w:sz w:val="24"/>
                <w:szCs w:val="24"/>
              </w:rPr>
              <w:t>4</w:t>
            </w:r>
          </w:p>
        </w:tc>
        <w:tc>
          <w:tcPr>
            <w:tcW w:w="4485" w:type="dxa"/>
          </w:tcPr>
          <w:p w14:paraId="69DC8E15" w14:textId="77777777" w:rsidR="008B071B" w:rsidRDefault="000E7B2E" w:rsidP="008B071B">
            <w:pPr>
              <w:rPr>
                <w:rFonts w:asciiTheme="minorHAnsi" w:hAnsiTheme="minorHAnsi" w:cstheme="minorHAnsi"/>
                <w:sz w:val="24"/>
                <w:szCs w:val="24"/>
              </w:rPr>
            </w:pPr>
            <w:r>
              <w:rPr>
                <w:rFonts w:asciiTheme="minorHAnsi" w:hAnsiTheme="minorHAnsi" w:cstheme="minorHAnsi"/>
                <w:sz w:val="24"/>
                <w:szCs w:val="24"/>
              </w:rPr>
              <w:t xml:space="preserve">The response (proposal) contained a very good level of detail, (covering all of the elements stated above). </w:t>
            </w:r>
          </w:p>
          <w:p w14:paraId="06C2C4D2" w14:textId="0595CA3E" w:rsidR="000E7B2E" w:rsidRDefault="000E7B2E" w:rsidP="008B071B">
            <w:pPr>
              <w:rPr>
                <w:rFonts w:asciiTheme="minorHAnsi" w:hAnsiTheme="minorHAnsi" w:cstheme="minorHAnsi"/>
                <w:sz w:val="24"/>
                <w:szCs w:val="24"/>
              </w:rPr>
            </w:pPr>
            <w:r>
              <w:rPr>
                <w:rFonts w:asciiTheme="minorHAnsi" w:hAnsiTheme="minorHAnsi" w:cstheme="minorHAnsi"/>
                <w:sz w:val="24"/>
                <w:szCs w:val="24"/>
              </w:rPr>
              <w:t>Only minor omissions and/or weaknesses identified.</w:t>
            </w:r>
          </w:p>
        </w:tc>
      </w:tr>
      <w:tr w:rsidR="008B071B" w14:paraId="7677CCEB" w14:textId="77777777" w:rsidTr="008B071B">
        <w:tc>
          <w:tcPr>
            <w:tcW w:w="3005" w:type="dxa"/>
          </w:tcPr>
          <w:p w14:paraId="6082197E" w14:textId="54696727" w:rsidR="008B071B" w:rsidRDefault="008B071B" w:rsidP="008B071B">
            <w:pPr>
              <w:rPr>
                <w:rFonts w:asciiTheme="minorHAnsi" w:hAnsiTheme="minorHAnsi" w:cstheme="minorHAnsi"/>
                <w:sz w:val="24"/>
                <w:szCs w:val="24"/>
              </w:rPr>
            </w:pPr>
            <w:r>
              <w:rPr>
                <w:rFonts w:asciiTheme="minorHAnsi" w:hAnsiTheme="minorHAnsi" w:cstheme="minorHAnsi"/>
                <w:sz w:val="24"/>
                <w:szCs w:val="24"/>
              </w:rPr>
              <w:lastRenderedPageBreak/>
              <w:t>Good</w:t>
            </w:r>
          </w:p>
        </w:tc>
        <w:tc>
          <w:tcPr>
            <w:tcW w:w="1526" w:type="dxa"/>
          </w:tcPr>
          <w:p w14:paraId="7A18D39B" w14:textId="6AA725FF" w:rsidR="008B071B" w:rsidRDefault="008B071B" w:rsidP="008B071B">
            <w:pPr>
              <w:rPr>
                <w:rFonts w:asciiTheme="minorHAnsi" w:hAnsiTheme="minorHAnsi" w:cstheme="minorHAnsi"/>
                <w:sz w:val="24"/>
                <w:szCs w:val="24"/>
              </w:rPr>
            </w:pPr>
            <w:r>
              <w:rPr>
                <w:rFonts w:asciiTheme="minorHAnsi" w:hAnsiTheme="minorHAnsi" w:cstheme="minorHAnsi"/>
                <w:sz w:val="24"/>
                <w:szCs w:val="24"/>
              </w:rPr>
              <w:t>3</w:t>
            </w:r>
          </w:p>
        </w:tc>
        <w:tc>
          <w:tcPr>
            <w:tcW w:w="4485" w:type="dxa"/>
          </w:tcPr>
          <w:p w14:paraId="73F5E266" w14:textId="77777777" w:rsidR="000E7B2E" w:rsidRDefault="000E7B2E" w:rsidP="008B071B">
            <w:pPr>
              <w:rPr>
                <w:rFonts w:asciiTheme="minorHAnsi" w:hAnsiTheme="minorHAnsi" w:cstheme="minorHAnsi"/>
                <w:sz w:val="24"/>
                <w:szCs w:val="24"/>
              </w:rPr>
            </w:pPr>
            <w:r>
              <w:rPr>
                <w:rFonts w:asciiTheme="minorHAnsi" w:hAnsiTheme="minorHAnsi" w:cstheme="minorHAnsi"/>
                <w:sz w:val="24"/>
                <w:szCs w:val="24"/>
              </w:rPr>
              <w:t>The response (proposal) contained a good level of detail (covering the majority of the elements stated above).</w:t>
            </w:r>
          </w:p>
          <w:p w14:paraId="257AE389" w14:textId="6FF766A5" w:rsidR="000E7B2E" w:rsidRDefault="000E7B2E" w:rsidP="008B071B">
            <w:pPr>
              <w:rPr>
                <w:rFonts w:asciiTheme="minorHAnsi" w:hAnsiTheme="minorHAnsi" w:cstheme="minorHAnsi"/>
                <w:sz w:val="24"/>
                <w:szCs w:val="24"/>
              </w:rPr>
            </w:pPr>
            <w:r>
              <w:rPr>
                <w:rFonts w:asciiTheme="minorHAnsi" w:hAnsiTheme="minorHAnsi" w:cstheme="minorHAnsi"/>
                <w:sz w:val="24"/>
                <w:szCs w:val="24"/>
              </w:rPr>
              <w:t>A limited number of omissions and/or weaknesses have been identified.</w:t>
            </w:r>
          </w:p>
        </w:tc>
      </w:tr>
      <w:tr w:rsidR="008B071B" w14:paraId="645F6025" w14:textId="77777777" w:rsidTr="008B071B">
        <w:tc>
          <w:tcPr>
            <w:tcW w:w="3005" w:type="dxa"/>
          </w:tcPr>
          <w:p w14:paraId="6CFD3E84" w14:textId="40DE4A4B" w:rsidR="008B071B" w:rsidRDefault="008B071B" w:rsidP="008B071B">
            <w:pPr>
              <w:rPr>
                <w:rFonts w:asciiTheme="minorHAnsi" w:hAnsiTheme="minorHAnsi" w:cstheme="minorHAnsi"/>
                <w:sz w:val="24"/>
                <w:szCs w:val="24"/>
              </w:rPr>
            </w:pPr>
            <w:r>
              <w:rPr>
                <w:rFonts w:asciiTheme="minorHAnsi" w:hAnsiTheme="minorHAnsi" w:cstheme="minorHAnsi"/>
                <w:sz w:val="24"/>
                <w:szCs w:val="24"/>
              </w:rPr>
              <w:t>Adequate</w:t>
            </w:r>
          </w:p>
        </w:tc>
        <w:tc>
          <w:tcPr>
            <w:tcW w:w="1526" w:type="dxa"/>
          </w:tcPr>
          <w:p w14:paraId="4A544490" w14:textId="2AD4F198" w:rsidR="008B071B" w:rsidRDefault="008B071B" w:rsidP="008B071B">
            <w:pPr>
              <w:rPr>
                <w:rFonts w:asciiTheme="minorHAnsi" w:hAnsiTheme="minorHAnsi" w:cstheme="minorHAnsi"/>
                <w:sz w:val="24"/>
                <w:szCs w:val="24"/>
              </w:rPr>
            </w:pPr>
            <w:r>
              <w:rPr>
                <w:rFonts w:asciiTheme="minorHAnsi" w:hAnsiTheme="minorHAnsi" w:cstheme="minorHAnsi"/>
                <w:sz w:val="24"/>
                <w:szCs w:val="24"/>
              </w:rPr>
              <w:t>2</w:t>
            </w:r>
          </w:p>
        </w:tc>
        <w:tc>
          <w:tcPr>
            <w:tcW w:w="4485" w:type="dxa"/>
          </w:tcPr>
          <w:p w14:paraId="3714FC35" w14:textId="77777777" w:rsidR="008B071B" w:rsidRDefault="000E7B2E" w:rsidP="008B071B">
            <w:pPr>
              <w:rPr>
                <w:rFonts w:asciiTheme="minorHAnsi" w:hAnsiTheme="minorHAnsi" w:cstheme="minorHAnsi"/>
                <w:sz w:val="24"/>
                <w:szCs w:val="24"/>
              </w:rPr>
            </w:pPr>
            <w:r>
              <w:rPr>
                <w:rFonts w:asciiTheme="minorHAnsi" w:hAnsiTheme="minorHAnsi" w:cstheme="minorHAnsi"/>
                <w:sz w:val="24"/>
                <w:szCs w:val="24"/>
              </w:rPr>
              <w:t xml:space="preserve">The response (proposal) contained an adequate level of detail. </w:t>
            </w:r>
          </w:p>
          <w:p w14:paraId="1DD736D6" w14:textId="770EB876" w:rsidR="000E7B2E" w:rsidRDefault="000E7B2E" w:rsidP="008B071B">
            <w:pPr>
              <w:rPr>
                <w:rFonts w:asciiTheme="minorHAnsi" w:hAnsiTheme="minorHAnsi" w:cstheme="minorHAnsi"/>
                <w:sz w:val="24"/>
                <w:szCs w:val="24"/>
              </w:rPr>
            </w:pPr>
            <w:r>
              <w:rPr>
                <w:rFonts w:asciiTheme="minorHAnsi" w:hAnsiTheme="minorHAnsi" w:cstheme="minorHAnsi"/>
                <w:sz w:val="24"/>
                <w:szCs w:val="24"/>
              </w:rPr>
              <w:t>Several material omissions and/or weaknesses have been identified.</w:t>
            </w:r>
          </w:p>
        </w:tc>
      </w:tr>
      <w:tr w:rsidR="008B071B" w14:paraId="265D594A" w14:textId="77777777" w:rsidTr="008B071B">
        <w:tc>
          <w:tcPr>
            <w:tcW w:w="3005" w:type="dxa"/>
          </w:tcPr>
          <w:p w14:paraId="39F85252" w14:textId="6F5762C2" w:rsidR="008B071B" w:rsidRDefault="008B071B" w:rsidP="008B071B">
            <w:pPr>
              <w:rPr>
                <w:rFonts w:asciiTheme="minorHAnsi" w:hAnsiTheme="minorHAnsi" w:cstheme="minorHAnsi"/>
                <w:sz w:val="24"/>
                <w:szCs w:val="24"/>
              </w:rPr>
            </w:pPr>
            <w:r>
              <w:rPr>
                <w:rFonts w:asciiTheme="minorHAnsi" w:hAnsiTheme="minorHAnsi" w:cstheme="minorHAnsi"/>
                <w:sz w:val="24"/>
                <w:szCs w:val="24"/>
              </w:rPr>
              <w:t>Poor</w:t>
            </w:r>
          </w:p>
        </w:tc>
        <w:tc>
          <w:tcPr>
            <w:tcW w:w="1526" w:type="dxa"/>
          </w:tcPr>
          <w:p w14:paraId="067AD654" w14:textId="067493BB" w:rsidR="008B071B" w:rsidRDefault="008B071B" w:rsidP="008B071B">
            <w:pPr>
              <w:rPr>
                <w:rFonts w:asciiTheme="minorHAnsi" w:hAnsiTheme="minorHAnsi" w:cstheme="minorHAnsi"/>
                <w:sz w:val="24"/>
                <w:szCs w:val="24"/>
              </w:rPr>
            </w:pPr>
            <w:r>
              <w:rPr>
                <w:rFonts w:asciiTheme="minorHAnsi" w:hAnsiTheme="minorHAnsi" w:cstheme="minorHAnsi"/>
                <w:sz w:val="24"/>
                <w:szCs w:val="24"/>
              </w:rPr>
              <w:t>1</w:t>
            </w:r>
          </w:p>
        </w:tc>
        <w:tc>
          <w:tcPr>
            <w:tcW w:w="4485" w:type="dxa"/>
          </w:tcPr>
          <w:p w14:paraId="55737A0B" w14:textId="77777777" w:rsidR="008B071B" w:rsidRDefault="000E7B2E" w:rsidP="008B071B">
            <w:pPr>
              <w:rPr>
                <w:rFonts w:asciiTheme="minorHAnsi" w:hAnsiTheme="minorHAnsi" w:cstheme="minorHAnsi"/>
                <w:sz w:val="24"/>
                <w:szCs w:val="24"/>
              </w:rPr>
            </w:pPr>
            <w:r>
              <w:rPr>
                <w:rFonts w:asciiTheme="minorHAnsi" w:hAnsiTheme="minorHAnsi" w:cstheme="minorHAnsi"/>
                <w:sz w:val="24"/>
                <w:szCs w:val="24"/>
              </w:rPr>
              <w:t xml:space="preserve">The response (proposal) was considered poor, only contained a poor level of detail and in the most part failed to consider the elements stated above. </w:t>
            </w:r>
          </w:p>
          <w:p w14:paraId="317D1362" w14:textId="1FFE46A9" w:rsidR="000E7B2E" w:rsidRDefault="000E7B2E" w:rsidP="008B071B">
            <w:pPr>
              <w:rPr>
                <w:rFonts w:asciiTheme="minorHAnsi" w:hAnsiTheme="minorHAnsi" w:cstheme="minorHAnsi"/>
                <w:sz w:val="24"/>
                <w:szCs w:val="24"/>
              </w:rPr>
            </w:pPr>
            <w:r>
              <w:rPr>
                <w:rFonts w:asciiTheme="minorHAnsi" w:hAnsiTheme="minorHAnsi" w:cstheme="minorHAnsi"/>
                <w:sz w:val="24"/>
                <w:szCs w:val="24"/>
              </w:rPr>
              <w:t>Major omissions and/or weaknesses have been identified.</w:t>
            </w:r>
          </w:p>
        </w:tc>
      </w:tr>
      <w:tr w:rsidR="000E7B2E" w14:paraId="66474723" w14:textId="77777777" w:rsidTr="008B071B">
        <w:tc>
          <w:tcPr>
            <w:tcW w:w="3005" w:type="dxa"/>
          </w:tcPr>
          <w:p w14:paraId="03627DE0" w14:textId="3D913C2C" w:rsidR="000E7B2E" w:rsidRDefault="000E7B2E" w:rsidP="008B071B">
            <w:pPr>
              <w:rPr>
                <w:rFonts w:asciiTheme="minorHAnsi" w:hAnsiTheme="minorHAnsi" w:cstheme="minorHAnsi"/>
                <w:sz w:val="24"/>
                <w:szCs w:val="24"/>
              </w:rPr>
            </w:pPr>
            <w:r>
              <w:rPr>
                <w:rFonts w:asciiTheme="minorHAnsi" w:hAnsiTheme="minorHAnsi" w:cstheme="minorHAnsi"/>
                <w:sz w:val="24"/>
                <w:szCs w:val="24"/>
              </w:rPr>
              <w:t>Unacceptable</w:t>
            </w:r>
          </w:p>
        </w:tc>
        <w:tc>
          <w:tcPr>
            <w:tcW w:w="1526" w:type="dxa"/>
          </w:tcPr>
          <w:p w14:paraId="7483BB7C" w14:textId="07BE4818" w:rsidR="000E7B2E" w:rsidRDefault="000E7B2E" w:rsidP="008B071B">
            <w:pPr>
              <w:rPr>
                <w:rFonts w:asciiTheme="minorHAnsi" w:hAnsiTheme="minorHAnsi" w:cstheme="minorHAnsi"/>
                <w:sz w:val="24"/>
                <w:szCs w:val="24"/>
              </w:rPr>
            </w:pPr>
            <w:r>
              <w:rPr>
                <w:rFonts w:asciiTheme="minorHAnsi" w:hAnsiTheme="minorHAnsi" w:cstheme="minorHAnsi"/>
                <w:sz w:val="24"/>
                <w:szCs w:val="24"/>
              </w:rPr>
              <w:t>0</w:t>
            </w:r>
          </w:p>
        </w:tc>
        <w:tc>
          <w:tcPr>
            <w:tcW w:w="4485" w:type="dxa"/>
          </w:tcPr>
          <w:p w14:paraId="3C75C031" w14:textId="77777777" w:rsidR="000E7B2E" w:rsidRDefault="000E7B2E" w:rsidP="008B071B">
            <w:pPr>
              <w:rPr>
                <w:rFonts w:asciiTheme="minorHAnsi" w:hAnsiTheme="minorHAnsi" w:cstheme="minorHAnsi"/>
                <w:sz w:val="24"/>
                <w:szCs w:val="24"/>
              </w:rPr>
            </w:pPr>
            <w:r>
              <w:rPr>
                <w:rFonts w:asciiTheme="minorHAnsi" w:hAnsiTheme="minorHAnsi" w:cstheme="minorHAnsi"/>
                <w:sz w:val="24"/>
                <w:szCs w:val="24"/>
              </w:rPr>
              <w:t xml:space="preserve">The response is totally inadequate and fails to meet the requirements. </w:t>
            </w:r>
          </w:p>
          <w:p w14:paraId="7CBC7E54" w14:textId="62218EF2" w:rsidR="000E7B2E" w:rsidRDefault="000E7B2E" w:rsidP="008B071B">
            <w:pPr>
              <w:rPr>
                <w:rFonts w:asciiTheme="minorHAnsi" w:hAnsiTheme="minorHAnsi" w:cstheme="minorHAnsi"/>
                <w:sz w:val="24"/>
                <w:szCs w:val="24"/>
              </w:rPr>
            </w:pPr>
          </w:p>
        </w:tc>
      </w:tr>
    </w:tbl>
    <w:p w14:paraId="0DF518F5" w14:textId="77777777" w:rsidR="008B071B" w:rsidRPr="008B071B" w:rsidRDefault="008B071B" w:rsidP="008B071B">
      <w:pPr>
        <w:rPr>
          <w:rFonts w:asciiTheme="minorHAnsi" w:hAnsiTheme="minorHAnsi" w:cstheme="minorHAnsi"/>
          <w:sz w:val="24"/>
          <w:szCs w:val="24"/>
        </w:rPr>
      </w:pPr>
    </w:p>
    <w:p w14:paraId="14B49399" w14:textId="0C5AEF52" w:rsidR="008B071B" w:rsidRDefault="008B071B" w:rsidP="008B071B">
      <w:pPr>
        <w:rPr>
          <w:rFonts w:asciiTheme="minorHAnsi" w:hAnsiTheme="minorHAnsi" w:cstheme="minorHAnsi"/>
          <w:sz w:val="24"/>
          <w:szCs w:val="24"/>
        </w:rPr>
      </w:pPr>
    </w:p>
    <w:p w14:paraId="179BD643" w14:textId="50778807" w:rsidR="000E7B2E" w:rsidRDefault="000E7B2E">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4AA5D85" w14:textId="55C2BEA0" w:rsidR="000E7B2E" w:rsidRPr="000E7B2E" w:rsidRDefault="000E7B2E" w:rsidP="00DA60BE">
      <w:pPr>
        <w:pStyle w:val="Heading2"/>
      </w:pPr>
      <w:bookmarkStart w:id="3" w:name="_Toc45026392"/>
      <w:r w:rsidRPr="000E7B2E">
        <w:lastRenderedPageBreak/>
        <w:t>QUESTION 2 – METHODOLOGY</w:t>
      </w:r>
      <w:bookmarkEnd w:id="3"/>
    </w:p>
    <w:p w14:paraId="6F1DBA86" w14:textId="23EA2E67" w:rsidR="000E7B2E" w:rsidRDefault="000E7B2E" w:rsidP="008B071B">
      <w:pPr>
        <w:rPr>
          <w:rFonts w:asciiTheme="minorHAnsi" w:hAnsiTheme="minorHAnsi" w:cstheme="minorHAnsi"/>
          <w:sz w:val="24"/>
          <w:szCs w:val="24"/>
        </w:rPr>
      </w:pPr>
      <w:r>
        <w:rPr>
          <w:rFonts w:asciiTheme="minorHAnsi" w:hAnsiTheme="minorHAnsi" w:cstheme="minorHAnsi"/>
          <w:sz w:val="24"/>
          <w:szCs w:val="24"/>
        </w:rPr>
        <w:t>Provide a statement of how you propose to deliver the work anticpted in your chosen commission(s).</w:t>
      </w:r>
    </w:p>
    <w:p w14:paraId="6A02EEEC" w14:textId="47792817" w:rsidR="000E7B2E" w:rsidRDefault="000E7B2E" w:rsidP="008B071B">
      <w:pPr>
        <w:rPr>
          <w:rFonts w:asciiTheme="minorHAnsi" w:hAnsiTheme="minorHAnsi" w:cstheme="minorHAnsi"/>
          <w:sz w:val="24"/>
          <w:szCs w:val="24"/>
        </w:rPr>
      </w:pPr>
      <w:r>
        <w:rPr>
          <w:rFonts w:asciiTheme="minorHAnsi" w:hAnsiTheme="minorHAnsi" w:cstheme="minorHAnsi"/>
          <w:sz w:val="24"/>
          <w:szCs w:val="24"/>
        </w:rPr>
        <w:t>The answer should contain reference to the following:-</w:t>
      </w:r>
    </w:p>
    <w:p w14:paraId="0E03C31D" w14:textId="4BCC0BD4" w:rsidR="000E7B2E" w:rsidRPr="000E7B2E" w:rsidRDefault="000E7B2E" w:rsidP="000E7B2E">
      <w:pPr>
        <w:pStyle w:val="ListParagraph"/>
        <w:numPr>
          <w:ilvl w:val="0"/>
          <w:numId w:val="5"/>
        </w:numPr>
        <w:rPr>
          <w:rFonts w:asciiTheme="minorHAnsi" w:hAnsiTheme="minorHAnsi" w:cstheme="minorHAnsi"/>
          <w:sz w:val="24"/>
          <w:szCs w:val="24"/>
        </w:rPr>
      </w:pPr>
      <w:r w:rsidRPr="000E7B2E">
        <w:rPr>
          <w:rFonts w:asciiTheme="minorHAnsi" w:hAnsiTheme="minorHAnsi" w:cstheme="minorHAnsi"/>
          <w:sz w:val="24"/>
          <w:szCs w:val="24"/>
        </w:rPr>
        <w:t>Working in a public space;</w:t>
      </w:r>
    </w:p>
    <w:p w14:paraId="6DEEA27F" w14:textId="667E9D4B" w:rsidR="000E7B2E" w:rsidRPr="000E7B2E" w:rsidRDefault="000E7B2E" w:rsidP="000E7B2E">
      <w:pPr>
        <w:pStyle w:val="ListParagraph"/>
        <w:numPr>
          <w:ilvl w:val="0"/>
          <w:numId w:val="5"/>
        </w:numPr>
        <w:rPr>
          <w:rFonts w:asciiTheme="minorHAnsi" w:hAnsiTheme="minorHAnsi" w:cstheme="minorHAnsi"/>
          <w:sz w:val="24"/>
          <w:szCs w:val="24"/>
        </w:rPr>
      </w:pPr>
      <w:r w:rsidRPr="000E7B2E">
        <w:rPr>
          <w:rFonts w:asciiTheme="minorHAnsi" w:hAnsiTheme="minorHAnsi" w:cstheme="minorHAnsi"/>
          <w:sz w:val="24"/>
          <w:szCs w:val="24"/>
        </w:rPr>
        <w:t>Using materials and an approach suitable to the external environment</w:t>
      </w:r>
    </w:p>
    <w:p w14:paraId="2E19C596" w14:textId="29351C27" w:rsidR="000E7B2E" w:rsidRPr="000E7B2E" w:rsidRDefault="000E7B2E" w:rsidP="000E7B2E">
      <w:pPr>
        <w:pStyle w:val="ListParagraph"/>
        <w:numPr>
          <w:ilvl w:val="0"/>
          <w:numId w:val="5"/>
        </w:numPr>
        <w:rPr>
          <w:rFonts w:asciiTheme="minorHAnsi" w:hAnsiTheme="minorHAnsi" w:cstheme="minorHAnsi"/>
          <w:sz w:val="24"/>
          <w:szCs w:val="24"/>
        </w:rPr>
      </w:pPr>
      <w:r w:rsidRPr="000E7B2E">
        <w:rPr>
          <w:rFonts w:asciiTheme="minorHAnsi" w:hAnsiTheme="minorHAnsi" w:cstheme="minorHAnsi"/>
          <w:sz w:val="24"/>
          <w:szCs w:val="24"/>
        </w:rPr>
        <w:t>Project management and budget control from concept to completion</w:t>
      </w:r>
    </w:p>
    <w:p w14:paraId="7585BF0F" w14:textId="3BD35995" w:rsidR="000E7B2E" w:rsidRPr="000E7B2E" w:rsidRDefault="000E7B2E" w:rsidP="000E7B2E">
      <w:pPr>
        <w:pStyle w:val="ListParagraph"/>
        <w:numPr>
          <w:ilvl w:val="0"/>
          <w:numId w:val="5"/>
        </w:numPr>
        <w:rPr>
          <w:rFonts w:asciiTheme="minorHAnsi" w:hAnsiTheme="minorHAnsi" w:cstheme="minorHAnsi"/>
          <w:sz w:val="24"/>
          <w:szCs w:val="24"/>
        </w:rPr>
      </w:pPr>
      <w:r w:rsidRPr="000E7B2E">
        <w:rPr>
          <w:rFonts w:asciiTheme="minorHAnsi" w:hAnsiTheme="minorHAnsi" w:cstheme="minorHAnsi"/>
          <w:sz w:val="24"/>
          <w:szCs w:val="24"/>
        </w:rPr>
        <w:t>Understanding and interpreting the brief; and</w:t>
      </w:r>
    </w:p>
    <w:p w14:paraId="36207076" w14:textId="2509453D" w:rsidR="000E7B2E" w:rsidRDefault="000E7B2E" w:rsidP="000E7B2E">
      <w:pPr>
        <w:pStyle w:val="ListParagraph"/>
        <w:numPr>
          <w:ilvl w:val="0"/>
          <w:numId w:val="5"/>
        </w:numPr>
        <w:rPr>
          <w:rFonts w:asciiTheme="minorHAnsi" w:hAnsiTheme="minorHAnsi" w:cstheme="minorHAnsi"/>
          <w:sz w:val="24"/>
          <w:szCs w:val="24"/>
        </w:rPr>
      </w:pPr>
      <w:r w:rsidRPr="000E7B2E">
        <w:rPr>
          <w:rFonts w:asciiTheme="minorHAnsi" w:hAnsiTheme="minorHAnsi" w:cstheme="minorHAnsi"/>
          <w:sz w:val="24"/>
          <w:szCs w:val="24"/>
        </w:rPr>
        <w:t>Working collaboratively with local community and the client.</w:t>
      </w:r>
    </w:p>
    <w:p w14:paraId="3BCDF5F1" w14:textId="6760E069" w:rsidR="000E7B2E" w:rsidRDefault="000E7B2E" w:rsidP="000E7B2E">
      <w:pPr>
        <w:rPr>
          <w:rFonts w:asciiTheme="minorHAnsi" w:hAnsiTheme="minorHAnsi" w:cstheme="minorHAnsi"/>
          <w:sz w:val="24"/>
          <w:szCs w:val="24"/>
        </w:rPr>
      </w:pPr>
    </w:p>
    <w:p w14:paraId="0A8E0F63" w14:textId="73BF2182" w:rsidR="000E7B2E" w:rsidRDefault="000E7B2E" w:rsidP="000E7B2E">
      <w:pPr>
        <w:rPr>
          <w:rFonts w:asciiTheme="minorHAnsi" w:hAnsiTheme="minorHAnsi" w:cstheme="minorHAnsi"/>
          <w:b/>
          <w:bCs/>
          <w:sz w:val="24"/>
          <w:szCs w:val="24"/>
        </w:rPr>
      </w:pPr>
      <w:r w:rsidRPr="000E7B2E">
        <w:rPr>
          <w:rFonts w:asciiTheme="minorHAnsi" w:hAnsiTheme="minorHAnsi" w:cstheme="minorHAnsi"/>
          <w:b/>
          <w:bCs/>
          <w:sz w:val="24"/>
          <w:szCs w:val="24"/>
        </w:rPr>
        <w:t xml:space="preserve">The Artist shall complete the Methodology for their chosen commission. If multiple commissions are chosen the Artist shall ensure the methodology for all commissions are included. This can take the form of one combined methodology or separate for each commission. </w:t>
      </w:r>
    </w:p>
    <w:p w14:paraId="06758060" w14:textId="64CA97FF" w:rsidR="000E7B2E" w:rsidRDefault="000E7B2E" w:rsidP="000E7B2E">
      <w:pPr>
        <w:rPr>
          <w:rFonts w:asciiTheme="minorHAnsi" w:hAnsiTheme="minorHAnsi" w:cstheme="minorHAnsi"/>
          <w:b/>
          <w:bCs/>
          <w:sz w:val="24"/>
          <w:szCs w:val="24"/>
        </w:rPr>
      </w:pPr>
    </w:p>
    <w:p w14:paraId="4B360986" w14:textId="33D827C1" w:rsidR="000E7B2E" w:rsidRDefault="000E7B2E" w:rsidP="000E7B2E">
      <w:pPr>
        <w:rPr>
          <w:rFonts w:asciiTheme="minorHAnsi" w:hAnsiTheme="minorHAnsi" w:cstheme="minorHAnsi"/>
          <w:b/>
          <w:bCs/>
          <w:sz w:val="24"/>
          <w:szCs w:val="24"/>
        </w:rPr>
      </w:pPr>
      <w:r>
        <w:rPr>
          <w:rFonts w:asciiTheme="minorHAnsi" w:hAnsiTheme="minorHAnsi" w:cstheme="minorHAnsi"/>
          <w:b/>
          <w:bCs/>
          <w:sz w:val="24"/>
          <w:szCs w:val="24"/>
        </w:rPr>
        <w:t>Scoring Guidance – Maximum 5</w:t>
      </w:r>
    </w:p>
    <w:p w14:paraId="1A87AA39" w14:textId="77777777" w:rsidR="000E7B2E" w:rsidRPr="008B071B" w:rsidRDefault="000E7B2E" w:rsidP="000E7B2E">
      <w:pPr>
        <w:rPr>
          <w:rFonts w:asciiTheme="minorHAnsi" w:hAnsiTheme="minorHAnsi" w:cstheme="minorHAnsi"/>
          <w:b/>
          <w:bCs/>
          <w:sz w:val="24"/>
          <w:szCs w:val="24"/>
        </w:rPr>
      </w:pPr>
      <w:r w:rsidRPr="008B071B">
        <w:rPr>
          <w:rFonts w:asciiTheme="minorHAnsi" w:hAnsiTheme="minorHAnsi" w:cstheme="minorHAnsi"/>
          <w:b/>
          <w:bCs/>
          <w:sz w:val="24"/>
          <w:szCs w:val="24"/>
        </w:rPr>
        <w:t>Scoring Guidance – maximum 5</w:t>
      </w:r>
    </w:p>
    <w:tbl>
      <w:tblPr>
        <w:tblStyle w:val="TableGrid"/>
        <w:tblW w:w="0" w:type="auto"/>
        <w:tblLook w:val="04A0" w:firstRow="1" w:lastRow="0" w:firstColumn="1" w:lastColumn="0" w:noHBand="0" w:noVBand="1"/>
      </w:tblPr>
      <w:tblGrid>
        <w:gridCol w:w="3005"/>
        <w:gridCol w:w="1526"/>
        <w:gridCol w:w="4485"/>
      </w:tblGrid>
      <w:tr w:rsidR="000E7B2E" w14:paraId="551BDAB6" w14:textId="77777777" w:rsidTr="00C06016">
        <w:tc>
          <w:tcPr>
            <w:tcW w:w="3005" w:type="dxa"/>
            <w:shd w:val="clear" w:color="auto" w:fill="E2EFD9" w:themeFill="accent6" w:themeFillTint="33"/>
          </w:tcPr>
          <w:p w14:paraId="619A0E44" w14:textId="77777777" w:rsidR="000E7B2E" w:rsidRPr="008B071B" w:rsidRDefault="000E7B2E" w:rsidP="00C06016">
            <w:pPr>
              <w:rPr>
                <w:rFonts w:asciiTheme="minorHAnsi" w:hAnsiTheme="minorHAnsi" w:cstheme="minorHAnsi"/>
                <w:b/>
                <w:bCs/>
                <w:sz w:val="24"/>
                <w:szCs w:val="24"/>
              </w:rPr>
            </w:pPr>
            <w:r w:rsidRPr="008B071B">
              <w:rPr>
                <w:rFonts w:asciiTheme="minorHAnsi" w:hAnsiTheme="minorHAnsi" w:cstheme="minorHAnsi"/>
                <w:b/>
                <w:bCs/>
                <w:sz w:val="24"/>
                <w:szCs w:val="24"/>
              </w:rPr>
              <w:t>Assessment</w:t>
            </w:r>
          </w:p>
        </w:tc>
        <w:tc>
          <w:tcPr>
            <w:tcW w:w="1526" w:type="dxa"/>
            <w:shd w:val="clear" w:color="auto" w:fill="E2EFD9" w:themeFill="accent6" w:themeFillTint="33"/>
          </w:tcPr>
          <w:p w14:paraId="6E22446E" w14:textId="77777777" w:rsidR="000E7B2E" w:rsidRPr="008B071B" w:rsidRDefault="000E7B2E" w:rsidP="00C06016">
            <w:pPr>
              <w:rPr>
                <w:rFonts w:asciiTheme="minorHAnsi" w:hAnsiTheme="minorHAnsi" w:cstheme="minorHAnsi"/>
                <w:b/>
                <w:bCs/>
                <w:sz w:val="24"/>
                <w:szCs w:val="24"/>
              </w:rPr>
            </w:pPr>
            <w:r w:rsidRPr="008B071B">
              <w:rPr>
                <w:rFonts w:asciiTheme="minorHAnsi" w:hAnsiTheme="minorHAnsi" w:cstheme="minorHAnsi"/>
                <w:b/>
                <w:bCs/>
                <w:sz w:val="24"/>
                <w:szCs w:val="24"/>
              </w:rPr>
              <w:t>Score</w:t>
            </w:r>
          </w:p>
        </w:tc>
        <w:tc>
          <w:tcPr>
            <w:tcW w:w="4485" w:type="dxa"/>
            <w:shd w:val="clear" w:color="auto" w:fill="E2EFD9" w:themeFill="accent6" w:themeFillTint="33"/>
          </w:tcPr>
          <w:p w14:paraId="33A82839" w14:textId="77777777" w:rsidR="000E7B2E" w:rsidRPr="008B071B" w:rsidRDefault="000E7B2E" w:rsidP="00C06016">
            <w:pPr>
              <w:rPr>
                <w:rFonts w:asciiTheme="minorHAnsi" w:hAnsiTheme="minorHAnsi" w:cstheme="minorHAnsi"/>
                <w:b/>
                <w:bCs/>
                <w:sz w:val="24"/>
                <w:szCs w:val="24"/>
              </w:rPr>
            </w:pPr>
            <w:r w:rsidRPr="008B071B">
              <w:rPr>
                <w:rFonts w:asciiTheme="minorHAnsi" w:hAnsiTheme="minorHAnsi" w:cstheme="minorHAnsi"/>
                <w:b/>
                <w:bCs/>
                <w:sz w:val="24"/>
                <w:szCs w:val="24"/>
              </w:rPr>
              <w:t>Criteria</w:t>
            </w:r>
          </w:p>
        </w:tc>
      </w:tr>
      <w:tr w:rsidR="000E7B2E" w14:paraId="2E084EA0" w14:textId="77777777" w:rsidTr="00C06016">
        <w:tc>
          <w:tcPr>
            <w:tcW w:w="3005" w:type="dxa"/>
          </w:tcPr>
          <w:p w14:paraId="28A26750"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Excellent</w:t>
            </w:r>
          </w:p>
        </w:tc>
        <w:tc>
          <w:tcPr>
            <w:tcW w:w="1526" w:type="dxa"/>
          </w:tcPr>
          <w:p w14:paraId="796230D1"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5</w:t>
            </w:r>
          </w:p>
        </w:tc>
        <w:tc>
          <w:tcPr>
            <w:tcW w:w="4485" w:type="dxa"/>
          </w:tcPr>
          <w:p w14:paraId="46F7AA13"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 xml:space="preserve">The response (proposal) was considered complete and contained an excellent level of detail (covering all the elements stated above in detail). </w:t>
            </w:r>
          </w:p>
          <w:p w14:paraId="26448753"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No material omissions and/or weaknesses identified.</w:t>
            </w:r>
          </w:p>
        </w:tc>
      </w:tr>
      <w:tr w:rsidR="000E7B2E" w14:paraId="522CF51B" w14:textId="77777777" w:rsidTr="00C06016">
        <w:tc>
          <w:tcPr>
            <w:tcW w:w="3005" w:type="dxa"/>
          </w:tcPr>
          <w:p w14:paraId="0FBD10F1"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Very Good</w:t>
            </w:r>
          </w:p>
        </w:tc>
        <w:tc>
          <w:tcPr>
            <w:tcW w:w="1526" w:type="dxa"/>
          </w:tcPr>
          <w:p w14:paraId="633FA598"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4</w:t>
            </w:r>
          </w:p>
        </w:tc>
        <w:tc>
          <w:tcPr>
            <w:tcW w:w="4485" w:type="dxa"/>
          </w:tcPr>
          <w:p w14:paraId="1BC0B354"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 xml:space="preserve">The response (proposal) contained a very good level of detail, (covering all of the elements stated above). </w:t>
            </w:r>
          </w:p>
          <w:p w14:paraId="4AAC61B3"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Only minor omissions and/or weaknesses identified.</w:t>
            </w:r>
          </w:p>
        </w:tc>
      </w:tr>
      <w:tr w:rsidR="000E7B2E" w14:paraId="2B84733D" w14:textId="77777777" w:rsidTr="00C06016">
        <w:tc>
          <w:tcPr>
            <w:tcW w:w="3005" w:type="dxa"/>
          </w:tcPr>
          <w:p w14:paraId="21C3E7EC"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Good</w:t>
            </w:r>
          </w:p>
        </w:tc>
        <w:tc>
          <w:tcPr>
            <w:tcW w:w="1526" w:type="dxa"/>
          </w:tcPr>
          <w:p w14:paraId="73A51DC6"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3</w:t>
            </w:r>
          </w:p>
        </w:tc>
        <w:tc>
          <w:tcPr>
            <w:tcW w:w="4485" w:type="dxa"/>
          </w:tcPr>
          <w:p w14:paraId="20743B5A"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The response (proposal) contained a good level of detail (covering the majority of the elements stated above).</w:t>
            </w:r>
          </w:p>
          <w:p w14:paraId="2615C071"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A limited number of omissions and/or weaknesses have been identified.</w:t>
            </w:r>
          </w:p>
        </w:tc>
      </w:tr>
      <w:tr w:rsidR="000E7B2E" w14:paraId="2F1F77FE" w14:textId="77777777" w:rsidTr="00C06016">
        <w:tc>
          <w:tcPr>
            <w:tcW w:w="3005" w:type="dxa"/>
          </w:tcPr>
          <w:p w14:paraId="1345A9E1"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Adequate</w:t>
            </w:r>
          </w:p>
        </w:tc>
        <w:tc>
          <w:tcPr>
            <w:tcW w:w="1526" w:type="dxa"/>
          </w:tcPr>
          <w:p w14:paraId="7292D17C"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2</w:t>
            </w:r>
          </w:p>
        </w:tc>
        <w:tc>
          <w:tcPr>
            <w:tcW w:w="4485" w:type="dxa"/>
          </w:tcPr>
          <w:p w14:paraId="057B7D75"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 xml:space="preserve">The response (proposal) contained an adequate level of detail. </w:t>
            </w:r>
          </w:p>
          <w:p w14:paraId="6D88AB45"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lastRenderedPageBreak/>
              <w:t>Several material omissions and/or weaknesses have been identified.</w:t>
            </w:r>
          </w:p>
        </w:tc>
      </w:tr>
      <w:tr w:rsidR="000E7B2E" w14:paraId="0EAED079" w14:textId="77777777" w:rsidTr="00C06016">
        <w:tc>
          <w:tcPr>
            <w:tcW w:w="3005" w:type="dxa"/>
          </w:tcPr>
          <w:p w14:paraId="654B23E9"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lastRenderedPageBreak/>
              <w:t>Poor</w:t>
            </w:r>
          </w:p>
        </w:tc>
        <w:tc>
          <w:tcPr>
            <w:tcW w:w="1526" w:type="dxa"/>
          </w:tcPr>
          <w:p w14:paraId="0EAD9D48"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1</w:t>
            </w:r>
          </w:p>
        </w:tc>
        <w:tc>
          <w:tcPr>
            <w:tcW w:w="4485" w:type="dxa"/>
          </w:tcPr>
          <w:p w14:paraId="35777B65"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 xml:space="preserve">The response (proposal) was considered poor, only contained a poor level of detail and in the most part failed to consider the elements stated above. </w:t>
            </w:r>
          </w:p>
          <w:p w14:paraId="43C599EC"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Major omissions and/or weaknesses have been identified.</w:t>
            </w:r>
          </w:p>
        </w:tc>
      </w:tr>
      <w:tr w:rsidR="000E7B2E" w14:paraId="671AE43A" w14:textId="77777777" w:rsidTr="00C06016">
        <w:tc>
          <w:tcPr>
            <w:tcW w:w="3005" w:type="dxa"/>
          </w:tcPr>
          <w:p w14:paraId="63806E59"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Unacceptable</w:t>
            </w:r>
          </w:p>
        </w:tc>
        <w:tc>
          <w:tcPr>
            <w:tcW w:w="1526" w:type="dxa"/>
          </w:tcPr>
          <w:p w14:paraId="5116359B"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0</w:t>
            </w:r>
          </w:p>
        </w:tc>
        <w:tc>
          <w:tcPr>
            <w:tcW w:w="4485" w:type="dxa"/>
          </w:tcPr>
          <w:p w14:paraId="5C135D04" w14:textId="77777777" w:rsidR="000E7B2E" w:rsidRDefault="000E7B2E" w:rsidP="00C06016">
            <w:pPr>
              <w:rPr>
                <w:rFonts w:asciiTheme="minorHAnsi" w:hAnsiTheme="minorHAnsi" w:cstheme="minorHAnsi"/>
                <w:sz w:val="24"/>
                <w:szCs w:val="24"/>
              </w:rPr>
            </w:pPr>
            <w:r>
              <w:rPr>
                <w:rFonts w:asciiTheme="minorHAnsi" w:hAnsiTheme="minorHAnsi" w:cstheme="minorHAnsi"/>
                <w:sz w:val="24"/>
                <w:szCs w:val="24"/>
              </w:rPr>
              <w:t xml:space="preserve">The response is totally inadequate and fails to meet the requirements. </w:t>
            </w:r>
          </w:p>
          <w:p w14:paraId="6DE436E5" w14:textId="77777777" w:rsidR="000E7B2E" w:rsidRDefault="000E7B2E" w:rsidP="00C06016">
            <w:pPr>
              <w:rPr>
                <w:rFonts w:asciiTheme="minorHAnsi" w:hAnsiTheme="minorHAnsi" w:cstheme="minorHAnsi"/>
                <w:sz w:val="24"/>
                <w:szCs w:val="24"/>
              </w:rPr>
            </w:pPr>
          </w:p>
        </w:tc>
      </w:tr>
    </w:tbl>
    <w:p w14:paraId="0DB27AC9" w14:textId="77777777" w:rsidR="000E7B2E" w:rsidRPr="008B071B" w:rsidRDefault="000E7B2E" w:rsidP="000E7B2E">
      <w:pPr>
        <w:rPr>
          <w:rFonts w:asciiTheme="minorHAnsi" w:hAnsiTheme="minorHAnsi" w:cstheme="minorHAnsi"/>
          <w:sz w:val="24"/>
          <w:szCs w:val="24"/>
        </w:rPr>
      </w:pPr>
    </w:p>
    <w:p w14:paraId="0679F347" w14:textId="2D60E6F4" w:rsidR="000E7B2E" w:rsidRDefault="000E7B2E" w:rsidP="000E7B2E">
      <w:pPr>
        <w:rPr>
          <w:rFonts w:asciiTheme="minorHAnsi" w:hAnsiTheme="minorHAnsi" w:cstheme="minorHAnsi"/>
          <w:b/>
          <w:bCs/>
          <w:sz w:val="24"/>
          <w:szCs w:val="24"/>
        </w:rPr>
      </w:pPr>
      <w:r>
        <w:rPr>
          <w:rFonts w:asciiTheme="minorHAnsi" w:hAnsiTheme="minorHAnsi" w:cstheme="minorHAnsi"/>
          <w:b/>
          <w:bCs/>
          <w:sz w:val="24"/>
          <w:szCs w:val="24"/>
        </w:rPr>
        <w:t>Please enter text below – 1000 words maximum:</w:t>
      </w:r>
    </w:p>
    <w:p w14:paraId="7988F960" w14:textId="16D3D6CE" w:rsidR="000E7B2E" w:rsidRDefault="000E7B2E" w:rsidP="000E7B2E">
      <w:pPr>
        <w:rPr>
          <w:rFonts w:asciiTheme="minorHAnsi" w:hAnsiTheme="minorHAnsi" w:cstheme="minorHAnsi"/>
          <w:b/>
          <w:bCs/>
          <w:sz w:val="24"/>
          <w:szCs w:val="24"/>
        </w:rPr>
      </w:pPr>
    </w:p>
    <w:p w14:paraId="57E46B49" w14:textId="70F4B02D" w:rsidR="000E7B2E" w:rsidRDefault="000E7B2E" w:rsidP="000E7B2E">
      <w:pPr>
        <w:rPr>
          <w:rFonts w:asciiTheme="minorHAnsi" w:hAnsiTheme="minorHAnsi" w:cstheme="minorHAnsi"/>
          <w:b/>
          <w:bCs/>
          <w:sz w:val="24"/>
          <w:szCs w:val="24"/>
        </w:rPr>
      </w:pPr>
    </w:p>
    <w:p w14:paraId="76179452" w14:textId="01A2163D" w:rsidR="000E7B2E" w:rsidRDefault="000E7B2E" w:rsidP="000E7B2E">
      <w:pPr>
        <w:rPr>
          <w:rFonts w:asciiTheme="minorHAnsi" w:hAnsiTheme="minorHAnsi" w:cstheme="minorHAnsi"/>
          <w:b/>
          <w:bCs/>
          <w:sz w:val="24"/>
          <w:szCs w:val="24"/>
        </w:rPr>
      </w:pPr>
    </w:p>
    <w:p w14:paraId="423BCCCB" w14:textId="0B2C6F27" w:rsidR="000E7B2E" w:rsidRDefault="000E7B2E" w:rsidP="000E7B2E">
      <w:pPr>
        <w:rPr>
          <w:rFonts w:asciiTheme="minorHAnsi" w:hAnsiTheme="minorHAnsi" w:cstheme="minorHAnsi"/>
          <w:b/>
          <w:bCs/>
          <w:sz w:val="24"/>
          <w:szCs w:val="24"/>
        </w:rPr>
      </w:pPr>
    </w:p>
    <w:p w14:paraId="42B0DD38" w14:textId="16239413" w:rsidR="000E7B2E" w:rsidRDefault="000E7B2E" w:rsidP="000E7B2E">
      <w:pPr>
        <w:rPr>
          <w:rFonts w:asciiTheme="minorHAnsi" w:hAnsiTheme="minorHAnsi" w:cstheme="minorHAnsi"/>
          <w:b/>
          <w:bCs/>
          <w:sz w:val="24"/>
          <w:szCs w:val="24"/>
        </w:rPr>
      </w:pPr>
    </w:p>
    <w:p w14:paraId="6DF45180" w14:textId="50E788F8" w:rsidR="000E7B2E" w:rsidRDefault="000E7B2E" w:rsidP="000E7B2E">
      <w:pPr>
        <w:rPr>
          <w:rFonts w:asciiTheme="minorHAnsi" w:hAnsiTheme="minorHAnsi" w:cstheme="minorHAnsi"/>
          <w:b/>
          <w:bCs/>
          <w:sz w:val="24"/>
          <w:szCs w:val="24"/>
        </w:rPr>
      </w:pPr>
    </w:p>
    <w:p w14:paraId="5D7E7A78" w14:textId="582D2868" w:rsidR="000E7B2E" w:rsidRDefault="000E7B2E" w:rsidP="000E7B2E">
      <w:pPr>
        <w:rPr>
          <w:rFonts w:asciiTheme="minorHAnsi" w:hAnsiTheme="minorHAnsi" w:cstheme="minorHAnsi"/>
          <w:b/>
          <w:bCs/>
          <w:sz w:val="24"/>
          <w:szCs w:val="24"/>
        </w:rPr>
      </w:pPr>
    </w:p>
    <w:p w14:paraId="5773FD50" w14:textId="17C9D69C" w:rsidR="000E7B2E" w:rsidRDefault="000E7B2E" w:rsidP="000E7B2E">
      <w:pPr>
        <w:rPr>
          <w:rFonts w:asciiTheme="minorHAnsi" w:hAnsiTheme="minorHAnsi" w:cstheme="minorHAnsi"/>
          <w:b/>
          <w:bCs/>
          <w:sz w:val="24"/>
          <w:szCs w:val="24"/>
        </w:rPr>
      </w:pPr>
    </w:p>
    <w:p w14:paraId="353ACB68" w14:textId="2B9A191E" w:rsidR="000E7B2E" w:rsidRDefault="000E7B2E" w:rsidP="000E7B2E">
      <w:pPr>
        <w:rPr>
          <w:rFonts w:asciiTheme="minorHAnsi" w:hAnsiTheme="minorHAnsi" w:cstheme="minorHAnsi"/>
          <w:b/>
          <w:bCs/>
          <w:sz w:val="24"/>
          <w:szCs w:val="24"/>
        </w:rPr>
      </w:pPr>
    </w:p>
    <w:p w14:paraId="51C2608D" w14:textId="28FED418" w:rsidR="000E7B2E" w:rsidRDefault="000E7B2E" w:rsidP="000E7B2E">
      <w:pPr>
        <w:rPr>
          <w:rFonts w:asciiTheme="minorHAnsi" w:hAnsiTheme="minorHAnsi" w:cstheme="minorHAnsi"/>
          <w:b/>
          <w:bCs/>
          <w:sz w:val="24"/>
          <w:szCs w:val="24"/>
        </w:rPr>
      </w:pPr>
    </w:p>
    <w:p w14:paraId="531B7283" w14:textId="5F04E49A" w:rsidR="000E7B2E" w:rsidRDefault="000E7B2E" w:rsidP="000E7B2E">
      <w:pPr>
        <w:rPr>
          <w:rFonts w:asciiTheme="minorHAnsi" w:hAnsiTheme="minorHAnsi" w:cstheme="minorHAnsi"/>
          <w:b/>
          <w:bCs/>
          <w:sz w:val="24"/>
          <w:szCs w:val="24"/>
        </w:rPr>
      </w:pPr>
    </w:p>
    <w:p w14:paraId="59C2E00E" w14:textId="241A5972" w:rsidR="000E7B2E" w:rsidRDefault="000E7B2E" w:rsidP="000E7B2E">
      <w:pPr>
        <w:rPr>
          <w:rFonts w:asciiTheme="minorHAnsi" w:hAnsiTheme="minorHAnsi" w:cstheme="minorHAnsi"/>
          <w:b/>
          <w:bCs/>
          <w:sz w:val="24"/>
          <w:szCs w:val="24"/>
        </w:rPr>
      </w:pPr>
    </w:p>
    <w:p w14:paraId="21E63485" w14:textId="17799E72" w:rsidR="000E7B2E" w:rsidRDefault="000E7B2E" w:rsidP="000E7B2E">
      <w:pPr>
        <w:rPr>
          <w:rFonts w:asciiTheme="minorHAnsi" w:hAnsiTheme="minorHAnsi" w:cstheme="minorHAnsi"/>
          <w:b/>
          <w:bCs/>
          <w:sz w:val="24"/>
          <w:szCs w:val="24"/>
        </w:rPr>
      </w:pPr>
    </w:p>
    <w:p w14:paraId="2FC043DF" w14:textId="7DF88E49" w:rsidR="000E7B2E" w:rsidRDefault="000E7B2E" w:rsidP="000E7B2E">
      <w:pPr>
        <w:rPr>
          <w:rFonts w:asciiTheme="minorHAnsi" w:hAnsiTheme="minorHAnsi" w:cstheme="minorHAnsi"/>
          <w:b/>
          <w:bCs/>
          <w:sz w:val="24"/>
          <w:szCs w:val="24"/>
        </w:rPr>
      </w:pPr>
    </w:p>
    <w:p w14:paraId="43778346" w14:textId="5AF3FEE7" w:rsidR="000E7B2E" w:rsidRDefault="000E7B2E" w:rsidP="000E7B2E">
      <w:pPr>
        <w:rPr>
          <w:rFonts w:asciiTheme="minorHAnsi" w:hAnsiTheme="minorHAnsi" w:cstheme="minorHAnsi"/>
          <w:b/>
          <w:bCs/>
          <w:sz w:val="24"/>
          <w:szCs w:val="24"/>
        </w:rPr>
      </w:pPr>
    </w:p>
    <w:p w14:paraId="5D86C207" w14:textId="15CE65C8" w:rsidR="000E7B2E" w:rsidRDefault="000E7B2E" w:rsidP="000E7B2E">
      <w:pPr>
        <w:rPr>
          <w:rFonts w:asciiTheme="minorHAnsi" w:hAnsiTheme="minorHAnsi" w:cstheme="minorHAnsi"/>
          <w:b/>
          <w:bCs/>
          <w:sz w:val="24"/>
          <w:szCs w:val="24"/>
        </w:rPr>
      </w:pPr>
    </w:p>
    <w:p w14:paraId="2A2357F7" w14:textId="28F25BF3" w:rsidR="000E7B2E" w:rsidRDefault="000E7B2E" w:rsidP="000E7B2E">
      <w:pPr>
        <w:rPr>
          <w:rFonts w:asciiTheme="minorHAnsi" w:hAnsiTheme="minorHAnsi" w:cstheme="minorHAnsi"/>
          <w:b/>
          <w:bCs/>
          <w:sz w:val="24"/>
          <w:szCs w:val="24"/>
        </w:rPr>
      </w:pPr>
    </w:p>
    <w:p w14:paraId="74BE3C1C" w14:textId="4114FF46" w:rsidR="000E7B2E" w:rsidRDefault="000E7B2E" w:rsidP="000E7B2E">
      <w:pPr>
        <w:rPr>
          <w:rFonts w:asciiTheme="minorHAnsi" w:hAnsiTheme="minorHAnsi" w:cstheme="minorHAnsi"/>
          <w:b/>
          <w:bCs/>
          <w:sz w:val="24"/>
          <w:szCs w:val="24"/>
        </w:rPr>
      </w:pPr>
    </w:p>
    <w:p w14:paraId="5D91F912" w14:textId="440CFCCF" w:rsidR="000E7B2E" w:rsidRDefault="000E7B2E" w:rsidP="000E7B2E">
      <w:pPr>
        <w:rPr>
          <w:rFonts w:asciiTheme="minorHAnsi" w:hAnsiTheme="minorHAnsi" w:cstheme="minorHAnsi"/>
          <w:b/>
          <w:bCs/>
          <w:sz w:val="24"/>
          <w:szCs w:val="24"/>
        </w:rPr>
      </w:pPr>
    </w:p>
    <w:p w14:paraId="414B5FCD" w14:textId="03A703B5" w:rsidR="000E7B2E" w:rsidRDefault="000E7B2E" w:rsidP="000E7B2E">
      <w:pPr>
        <w:rPr>
          <w:rFonts w:asciiTheme="minorHAnsi" w:hAnsiTheme="minorHAnsi" w:cstheme="minorHAnsi"/>
          <w:b/>
          <w:bCs/>
          <w:sz w:val="24"/>
          <w:szCs w:val="24"/>
        </w:rPr>
      </w:pPr>
    </w:p>
    <w:p w14:paraId="3945EE20" w14:textId="4ACD2461" w:rsidR="000E7B2E" w:rsidRDefault="000E7B2E" w:rsidP="000E7B2E">
      <w:pPr>
        <w:rPr>
          <w:rFonts w:asciiTheme="minorHAnsi" w:hAnsiTheme="minorHAnsi" w:cstheme="minorHAnsi"/>
          <w:b/>
          <w:bCs/>
          <w:sz w:val="24"/>
          <w:szCs w:val="24"/>
        </w:rPr>
      </w:pPr>
    </w:p>
    <w:p w14:paraId="3AF98683" w14:textId="11AA314D" w:rsidR="000E7B2E" w:rsidRDefault="000E7B2E" w:rsidP="000E7B2E">
      <w:pPr>
        <w:rPr>
          <w:rFonts w:asciiTheme="minorHAnsi" w:hAnsiTheme="minorHAnsi" w:cstheme="minorHAnsi"/>
          <w:b/>
          <w:bCs/>
          <w:sz w:val="24"/>
          <w:szCs w:val="24"/>
        </w:rPr>
      </w:pPr>
    </w:p>
    <w:p w14:paraId="4932050E" w14:textId="1EF8B8C3" w:rsidR="000E7B2E" w:rsidRDefault="000E7B2E" w:rsidP="000E7B2E">
      <w:pPr>
        <w:rPr>
          <w:rFonts w:asciiTheme="minorHAnsi" w:hAnsiTheme="minorHAnsi" w:cstheme="minorHAnsi"/>
          <w:b/>
          <w:bCs/>
          <w:sz w:val="24"/>
          <w:szCs w:val="24"/>
        </w:rPr>
      </w:pPr>
    </w:p>
    <w:p w14:paraId="46D4E00A" w14:textId="6FA3B93F" w:rsidR="000E7B2E" w:rsidRDefault="000E7B2E" w:rsidP="000E7B2E">
      <w:pPr>
        <w:rPr>
          <w:rFonts w:asciiTheme="minorHAnsi" w:hAnsiTheme="minorHAnsi" w:cstheme="minorHAnsi"/>
          <w:b/>
          <w:bCs/>
          <w:sz w:val="24"/>
          <w:szCs w:val="24"/>
        </w:rPr>
      </w:pPr>
    </w:p>
    <w:p w14:paraId="77068904" w14:textId="50C34448" w:rsidR="000E7B2E" w:rsidRDefault="000E7B2E" w:rsidP="000E7B2E">
      <w:pPr>
        <w:rPr>
          <w:rFonts w:asciiTheme="minorHAnsi" w:hAnsiTheme="minorHAnsi" w:cstheme="minorHAnsi"/>
          <w:b/>
          <w:bCs/>
          <w:sz w:val="24"/>
          <w:szCs w:val="24"/>
        </w:rPr>
      </w:pPr>
    </w:p>
    <w:p w14:paraId="6E1F524C" w14:textId="77777777" w:rsidR="000E7B2E" w:rsidRPr="000E7B2E" w:rsidRDefault="000E7B2E" w:rsidP="000E7B2E">
      <w:pPr>
        <w:rPr>
          <w:rFonts w:asciiTheme="minorHAnsi" w:hAnsiTheme="minorHAnsi" w:cstheme="minorHAnsi"/>
          <w:b/>
          <w:bCs/>
          <w:sz w:val="24"/>
          <w:szCs w:val="24"/>
        </w:rPr>
      </w:pPr>
    </w:p>
    <w:sectPr w:rsidR="000E7B2E" w:rsidRPr="000E7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1729"/>
    <w:multiLevelType w:val="hybridMultilevel"/>
    <w:tmpl w:val="58648C9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E218A9"/>
    <w:multiLevelType w:val="hybridMultilevel"/>
    <w:tmpl w:val="972035C4"/>
    <w:lvl w:ilvl="0" w:tplc="3A265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3510"/>
    <w:multiLevelType w:val="hybridMultilevel"/>
    <w:tmpl w:val="72E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30218"/>
    <w:multiLevelType w:val="hybridMultilevel"/>
    <w:tmpl w:val="E2BCD82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B940F1"/>
    <w:multiLevelType w:val="hybridMultilevel"/>
    <w:tmpl w:val="28164F66"/>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9F"/>
    <w:rsid w:val="000E7B2E"/>
    <w:rsid w:val="003223B1"/>
    <w:rsid w:val="0033269F"/>
    <w:rsid w:val="005F6CEF"/>
    <w:rsid w:val="006A7015"/>
    <w:rsid w:val="008B071B"/>
    <w:rsid w:val="00970B5F"/>
    <w:rsid w:val="00AB4E55"/>
    <w:rsid w:val="00DA60BE"/>
    <w:rsid w:val="00F1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B733"/>
  <w15:chartTrackingRefBased/>
  <w15:docId w15:val="{B2C3F4FF-97B0-475E-B7FB-32812E5D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9F"/>
    <w:pPr>
      <w:spacing w:after="120" w:line="264" w:lineRule="auto"/>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
    <w:qFormat/>
    <w:rsid w:val="00332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3269F"/>
    <w:rPr>
      <w:rFonts w:ascii="Times New Roman" w:hAnsi="Times New Roman"/>
      <w:snapToGrid w:val="0"/>
      <w:lang w:val="en-US" w:eastAsia="en-US"/>
    </w:rPr>
  </w:style>
  <w:style w:type="table" w:styleId="TableGrid">
    <w:name w:val="Table Grid"/>
    <w:basedOn w:val="TableNormal"/>
    <w:uiPriority w:val="39"/>
    <w:rsid w:val="0033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269F"/>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33269F"/>
    <w:pPr>
      <w:spacing w:line="259" w:lineRule="auto"/>
      <w:outlineLvl w:val="9"/>
    </w:pPr>
    <w:rPr>
      <w:lang w:val="en-US" w:eastAsia="en-US"/>
    </w:rPr>
  </w:style>
  <w:style w:type="paragraph" w:styleId="ListParagraph">
    <w:name w:val="List Paragraph"/>
    <w:basedOn w:val="Normal"/>
    <w:uiPriority w:val="34"/>
    <w:qFormat/>
    <w:rsid w:val="006A7015"/>
    <w:pPr>
      <w:ind w:left="720"/>
      <w:contextualSpacing/>
    </w:pPr>
  </w:style>
  <w:style w:type="character" w:customStyle="1" w:styleId="Heading2Char">
    <w:name w:val="Heading 2 Char"/>
    <w:basedOn w:val="DefaultParagraphFont"/>
    <w:link w:val="Heading2"/>
    <w:uiPriority w:val="9"/>
    <w:rsid w:val="00AB4E55"/>
    <w:rPr>
      <w:rFonts w:asciiTheme="majorHAnsi" w:eastAsiaTheme="majorEastAsia" w:hAnsiTheme="majorHAnsi" w:cstheme="majorBidi"/>
      <w:color w:val="2F5496" w:themeColor="accent1" w:themeShade="BF"/>
      <w:sz w:val="26"/>
      <w:szCs w:val="26"/>
      <w:lang w:eastAsia="en-GB"/>
    </w:rPr>
  </w:style>
  <w:style w:type="paragraph" w:styleId="TOC2">
    <w:name w:val="toc 2"/>
    <w:basedOn w:val="Normal"/>
    <w:next w:val="Normal"/>
    <w:autoRedefine/>
    <w:uiPriority w:val="39"/>
    <w:unhideWhenUsed/>
    <w:rsid w:val="00DA60BE"/>
    <w:pPr>
      <w:spacing w:after="100"/>
      <w:ind w:left="200"/>
    </w:pPr>
  </w:style>
  <w:style w:type="character" w:styleId="Hyperlink">
    <w:name w:val="Hyperlink"/>
    <w:basedOn w:val="DefaultParagraphFont"/>
    <w:uiPriority w:val="99"/>
    <w:unhideWhenUsed/>
    <w:rsid w:val="00DA6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16405">
      <w:bodyDiv w:val="1"/>
      <w:marLeft w:val="0"/>
      <w:marRight w:val="0"/>
      <w:marTop w:val="0"/>
      <w:marBottom w:val="0"/>
      <w:divBdr>
        <w:top w:val="none" w:sz="0" w:space="0" w:color="auto"/>
        <w:left w:val="none" w:sz="0" w:space="0" w:color="auto"/>
        <w:bottom w:val="none" w:sz="0" w:space="0" w:color="auto"/>
        <w:right w:val="none" w:sz="0" w:space="0" w:color="auto"/>
      </w:divBdr>
    </w:div>
    <w:div w:id="1734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2" ma:contentTypeDescription="Create a new document." ma:contentTypeScope="" ma:versionID="264d43c83f5d2e6db8928e9b44f5da8b">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139763e93cd5dcb8d6eff363eb582694"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D8FD2-1285-41D0-961E-84C3B43C5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C88D8-4F7E-47B0-885A-AA923A86C77C}">
  <ds:schemaRefs>
    <ds:schemaRef ds:uri="http://schemas.openxmlformats.org/officeDocument/2006/bibliography"/>
  </ds:schemaRefs>
</ds:datastoreItem>
</file>

<file path=customXml/itemProps3.xml><?xml version="1.0" encoding="utf-8"?>
<ds:datastoreItem xmlns:ds="http://schemas.openxmlformats.org/officeDocument/2006/customXml" ds:itemID="{ACBBAF71-A7CD-43CD-9E7D-C93B8F3495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F8BC4A-EE55-44AF-8920-ECF3BAECC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dc:creator>
  <cp:keywords/>
  <dc:description/>
  <cp:lastModifiedBy>Rachel Hart</cp:lastModifiedBy>
  <cp:revision>5</cp:revision>
  <dcterms:created xsi:type="dcterms:W3CDTF">2020-07-07T13:02:00Z</dcterms:created>
  <dcterms:modified xsi:type="dcterms:W3CDTF">2020-08-06T11:40:00Z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